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5EEF1" w14:textId="66EA7E12" w:rsidR="00B766E5" w:rsidRDefault="000644D0" w:rsidP="000644D0">
      <w:pPr>
        <w:pStyle w:val="ContactInfo"/>
      </w:pPr>
      <w:r>
        <w:rPr>
          <w:noProof/>
        </w:rPr>
        <w:drawing>
          <wp:inline distT="0" distB="0" distL="0" distR="0" wp14:anchorId="00DD15B3" wp14:editId="68F0549A">
            <wp:extent cx="2560159" cy="1209675"/>
            <wp:effectExtent l="0" t="0" r="0" b="0"/>
            <wp:docPr id="266695448" name="Picture 7"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95448" name="Picture 7"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64951" cy="1211939"/>
                    </a:xfrm>
                    <a:prstGeom prst="rect">
                      <a:avLst/>
                    </a:prstGeom>
                  </pic:spPr>
                </pic:pic>
              </a:graphicData>
            </a:graphic>
          </wp:inline>
        </w:drawing>
      </w:r>
    </w:p>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86282E" w:rsidRPr="0086282E" w14:paraId="18BB86CF" w14:textId="77777777" w:rsidTr="000C0AF1">
        <w:trPr>
          <w:trHeight w:val="473"/>
        </w:trPr>
        <w:tc>
          <w:tcPr>
            <w:tcW w:w="10768" w:type="dxa"/>
          </w:tcPr>
          <w:p w14:paraId="21D23803" w14:textId="08DBE6FA" w:rsidR="00B7664C" w:rsidRPr="0086282E" w:rsidRDefault="008B7D39" w:rsidP="00B7664C">
            <w:pPr>
              <w:jc w:val="center"/>
              <w:rPr>
                <w:rFonts w:ascii="Calibri" w:hAnsi="Calibri" w:cs="Calibri"/>
                <w:color w:val="002060"/>
                <w:sz w:val="36"/>
                <w:szCs w:val="36"/>
              </w:rPr>
            </w:pPr>
            <w:r>
              <w:rPr>
                <w:rFonts w:ascii="Calibri" w:hAnsi="Calibri" w:cs="Calibri"/>
                <w:color w:val="002060"/>
                <w:sz w:val="36"/>
                <w:szCs w:val="36"/>
              </w:rPr>
              <w:t>BRITISH ORTHODONTIC CONFERENCE</w:t>
            </w:r>
          </w:p>
        </w:tc>
      </w:tr>
      <w:tr w:rsidR="0086282E" w:rsidRPr="0086282E" w14:paraId="52EC79B2" w14:textId="77777777" w:rsidTr="000C0AF1">
        <w:trPr>
          <w:trHeight w:val="411"/>
        </w:trPr>
        <w:tc>
          <w:tcPr>
            <w:tcW w:w="10768" w:type="dxa"/>
          </w:tcPr>
          <w:p w14:paraId="6D2F841F" w14:textId="13317E07" w:rsidR="00B7664C" w:rsidRPr="0086282E" w:rsidRDefault="008B7D39" w:rsidP="00B7664C">
            <w:pPr>
              <w:jc w:val="center"/>
              <w:rPr>
                <w:rFonts w:ascii="Calibri" w:hAnsi="Calibri" w:cs="Calibri"/>
                <w:color w:val="002060"/>
                <w:sz w:val="36"/>
                <w:szCs w:val="36"/>
              </w:rPr>
            </w:pPr>
            <w:r>
              <w:rPr>
                <w:rFonts w:ascii="Calibri" w:hAnsi="Calibri" w:cs="Calibri"/>
                <w:color w:val="002060"/>
                <w:sz w:val="36"/>
                <w:szCs w:val="36"/>
              </w:rPr>
              <w:t>ICC WALES</w:t>
            </w:r>
          </w:p>
        </w:tc>
      </w:tr>
      <w:tr w:rsidR="0086282E" w:rsidRPr="0086282E" w14:paraId="4D126489" w14:textId="77777777" w:rsidTr="000C0AF1">
        <w:trPr>
          <w:trHeight w:val="430"/>
        </w:trPr>
        <w:tc>
          <w:tcPr>
            <w:tcW w:w="10768" w:type="dxa"/>
          </w:tcPr>
          <w:p w14:paraId="550572CF" w14:textId="7CF5206A" w:rsidR="00B7664C" w:rsidRPr="0086282E" w:rsidRDefault="008B7D39" w:rsidP="00B7664C">
            <w:pPr>
              <w:jc w:val="center"/>
              <w:rPr>
                <w:rFonts w:ascii="Calibri" w:hAnsi="Calibri" w:cs="Calibri"/>
                <w:color w:val="002060"/>
                <w:sz w:val="36"/>
                <w:szCs w:val="36"/>
              </w:rPr>
            </w:pPr>
            <w:r>
              <w:rPr>
                <w:rFonts w:ascii="Calibri" w:hAnsi="Calibri" w:cs="Calibri"/>
                <w:color w:val="002060"/>
                <w:sz w:val="36"/>
                <w:szCs w:val="36"/>
              </w:rPr>
              <w:t>24</w:t>
            </w:r>
            <w:r w:rsidRPr="008B7D39">
              <w:rPr>
                <w:rFonts w:ascii="Calibri" w:hAnsi="Calibri" w:cs="Calibri"/>
                <w:color w:val="002060"/>
                <w:sz w:val="36"/>
                <w:szCs w:val="36"/>
                <w:vertAlign w:val="superscript"/>
              </w:rPr>
              <w:t>TH</w:t>
            </w:r>
            <w:r>
              <w:rPr>
                <w:rFonts w:ascii="Calibri" w:hAnsi="Calibri" w:cs="Calibri"/>
                <w:color w:val="002060"/>
                <w:sz w:val="36"/>
                <w:szCs w:val="36"/>
              </w:rPr>
              <w:t xml:space="preserve"> – 26</w:t>
            </w:r>
            <w:r w:rsidRPr="008B7D39">
              <w:rPr>
                <w:rFonts w:ascii="Calibri" w:hAnsi="Calibri" w:cs="Calibri"/>
                <w:color w:val="002060"/>
                <w:sz w:val="36"/>
                <w:szCs w:val="36"/>
                <w:vertAlign w:val="superscript"/>
              </w:rPr>
              <w:t>TH</w:t>
            </w:r>
            <w:r>
              <w:rPr>
                <w:rFonts w:ascii="Calibri" w:hAnsi="Calibri" w:cs="Calibri"/>
                <w:color w:val="002060"/>
                <w:sz w:val="36"/>
                <w:szCs w:val="36"/>
              </w:rPr>
              <w:t xml:space="preserve"> SEPTEMBER 2025</w:t>
            </w:r>
          </w:p>
        </w:tc>
      </w:tr>
    </w:tbl>
    <w:p w14:paraId="0FF8610F" w14:textId="77777777" w:rsidR="00086C86" w:rsidRDefault="00086C86" w:rsidP="00086C86">
      <w:pPr>
        <w:spacing w:line="160" w:lineRule="exact"/>
        <w:jc w:val="center"/>
        <w:rPr>
          <w:rFonts w:ascii="Calibri" w:hAnsi="Calibri" w:cs="Calibri"/>
          <w:b/>
          <w:bCs/>
          <w:color w:val="002060"/>
          <w:sz w:val="28"/>
          <w:szCs w:val="28"/>
        </w:rPr>
      </w:pPr>
    </w:p>
    <w:p w14:paraId="73DC9C82" w14:textId="6D9BE04A" w:rsidR="00086C86" w:rsidRPr="00086C86" w:rsidRDefault="00086C86" w:rsidP="00086C86">
      <w:pPr>
        <w:jc w:val="center"/>
        <w:rPr>
          <w:rFonts w:ascii="Calibri" w:hAnsi="Calibri" w:cs="Calibri"/>
          <w:b/>
          <w:bCs/>
          <w:color w:val="002060"/>
          <w:sz w:val="32"/>
          <w:szCs w:val="32"/>
        </w:rPr>
      </w:pPr>
      <w:r w:rsidRPr="00086C86">
        <w:rPr>
          <w:rFonts w:ascii="Calibri" w:hAnsi="Calibri" w:cs="Calibri"/>
          <w:b/>
          <w:bCs/>
          <w:noProof/>
          <w:color w:val="002060"/>
          <w:sz w:val="32"/>
          <w:szCs w:val="32"/>
        </w:rPr>
        <mc:AlternateContent>
          <mc:Choice Requires="wps">
            <w:drawing>
              <wp:anchor distT="45720" distB="45720" distL="114300" distR="114300" simplePos="0" relativeHeight="251661312" behindDoc="0" locked="0" layoutInCell="1" allowOverlap="1" wp14:anchorId="1B66815C" wp14:editId="684F354A">
                <wp:simplePos x="0" y="0"/>
                <wp:positionH relativeFrom="margin">
                  <wp:align>right</wp:align>
                </wp:positionH>
                <wp:positionV relativeFrom="paragraph">
                  <wp:posOffset>375285</wp:posOffset>
                </wp:positionV>
                <wp:extent cx="6837680" cy="514985"/>
                <wp:effectExtent l="0" t="0" r="2032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515566"/>
                        </a:xfrm>
                        <a:prstGeom prst="rect">
                          <a:avLst/>
                        </a:prstGeom>
                        <a:solidFill>
                          <a:srgbClr val="FFFFFF"/>
                        </a:solidFill>
                        <a:ln w="9525">
                          <a:solidFill>
                            <a:srgbClr val="000000"/>
                          </a:solidFill>
                          <a:miter lim="800000"/>
                          <a:headEnd/>
                          <a:tailEnd/>
                        </a:ln>
                      </wps:spPr>
                      <wps:txbx>
                        <w:txbxContent>
                          <w:p w14:paraId="0878F471" w14:textId="7353E1AB" w:rsidR="00086C86" w:rsidRPr="00086C86" w:rsidRDefault="00086C86" w:rsidP="00086C86">
                            <w:pPr>
                              <w:jc w:val="center"/>
                              <w:rPr>
                                <w:rFonts w:ascii="Calibri" w:hAnsi="Calibri" w:cs="Calibri"/>
                                <w:bCs/>
                                <w:color w:val="002060"/>
                                <w:sz w:val="18"/>
                                <w:szCs w:val="18"/>
                              </w:rPr>
                            </w:pPr>
                            <w:r w:rsidRPr="00086C86">
                              <w:rPr>
                                <w:rFonts w:ascii="Calibri" w:hAnsi="Calibri" w:cs="Calibri"/>
                                <w:bCs/>
                                <w:color w:val="002060"/>
                                <w:sz w:val="22"/>
                                <w:szCs w:val="16"/>
                              </w:rPr>
                              <w:t>Please visit the below website for all furniture items available for hire.</w:t>
                            </w:r>
                          </w:p>
                          <w:p w14:paraId="223DD751" w14:textId="3FC85593" w:rsidR="00086C86" w:rsidRDefault="00086C86" w:rsidP="00086C86">
                            <w:pPr>
                              <w:jc w:val="center"/>
                              <w:rPr>
                                <w:b/>
                                <w:sz w:val="28"/>
                              </w:rPr>
                            </w:pPr>
                            <w:hyperlink r:id="rId12" w:history="1">
                              <w:r w:rsidRPr="00204523">
                                <w:rPr>
                                  <w:rStyle w:val="Hyperlink"/>
                                  <w:b/>
                                  <w:sz w:val="28"/>
                                </w:rPr>
                                <w:t>www.thefurniturehireplace.com/havills</w:t>
                              </w:r>
                            </w:hyperlink>
                            <w:r>
                              <w:rPr>
                                <w:b/>
                                <w:sz w:val="28"/>
                              </w:rPr>
                              <w:t xml:space="preserve"> </w:t>
                            </w:r>
                          </w:p>
                          <w:p w14:paraId="3D602050" w14:textId="0A693D08" w:rsidR="00086C86" w:rsidRPr="00086C86" w:rsidRDefault="00086C86" w:rsidP="00086C86">
                            <w:pPr>
                              <w:jc w:val="center"/>
                              <w:rPr>
                                <w:rFonts w:ascii="Calibri" w:hAnsi="Calibri" w:cs="Calibri"/>
                                <w:bCs/>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6815C" id="_x0000_t202" coordsize="21600,21600" o:spt="202" path="m,l,21600r21600,l21600,xe">
                <v:stroke joinstyle="miter"/>
                <v:path gradientshapeok="t" o:connecttype="rect"/>
              </v:shapetype>
              <v:shape id="Text Box 2" o:spid="_x0000_s1026" type="#_x0000_t202" style="position:absolute;left:0;text-align:left;margin-left:487.2pt;margin-top:29.55pt;width:538.4pt;height:40.5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">
                <v:textbox>
                  <w:txbxContent>
                    <w:p w14:paraId="0878F471" w14:textId="7353E1AB" w:rsidR="00086C86" w:rsidRPr="00086C86" w:rsidRDefault="00086C86" w:rsidP="00086C86">
                      <w:pPr>
                        <w:jc w:val="center"/>
                        <w:rPr>
                          <w:rFonts w:ascii="Calibri" w:hAnsi="Calibri" w:cs="Calibri"/>
                          <w:bCs/>
                          <w:color w:val="002060"/>
                          <w:sz w:val="18"/>
                          <w:szCs w:val="18"/>
                        </w:rPr>
                      </w:pPr>
                      <w:r w:rsidRPr="00086C86">
                        <w:rPr>
                          <w:rFonts w:ascii="Calibri" w:hAnsi="Calibri" w:cs="Calibri"/>
                          <w:bCs/>
                          <w:color w:val="002060"/>
                          <w:sz w:val="22"/>
                          <w:szCs w:val="16"/>
                        </w:rPr>
                        <w:t>Please visit the below website for all furniture items available for hire.</w:t>
                      </w:r>
                    </w:p>
                    <w:p w14:paraId="223DD751" w14:textId="3FC85593" w:rsidR="00086C86" w:rsidRDefault="00086C86" w:rsidP="00086C86">
                      <w:pPr>
                        <w:jc w:val="center"/>
                        <w:rPr>
                          <w:b/>
                          <w:sz w:val="28"/>
                        </w:rPr>
                      </w:pPr>
                      <w:hyperlink r:id="rId13" w:history="1">
                        <w:r w:rsidRPr="00204523">
                          <w:rPr>
                            <w:rStyle w:val="Hyperlink"/>
                            <w:b/>
                            <w:sz w:val="28"/>
                          </w:rPr>
                          <w:t>www.thefurniturehireplace.com/havills</w:t>
                        </w:r>
                      </w:hyperlink>
                      <w:r>
                        <w:rPr>
                          <w:b/>
                          <w:sz w:val="28"/>
                        </w:rPr>
                        <w:t xml:space="preserve"> </w:t>
                      </w:r>
                    </w:p>
                    <w:p w14:paraId="3D602050" w14:textId="0A693D08" w:rsidR="00086C86" w:rsidRPr="00086C86" w:rsidRDefault="00086C86" w:rsidP="00086C86">
                      <w:pPr>
                        <w:jc w:val="center"/>
                        <w:rPr>
                          <w:rFonts w:ascii="Calibri" w:hAnsi="Calibri" w:cs="Calibri"/>
                          <w:bCs/>
                          <w:color w:val="002060"/>
                          <w:sz w:val="18"/>
                          <w:szCs w:val="18"/>
                        </w:rPr>
                      </w:pPr>
                    </w:p>
                  </w:txbxContent>
                </v:textbox>
                <w10:wrap type="square" anchorx="margin"/>
              </v:shape>
            </w:pict>
          </mc:Fallback>
        </mc:AlternateContent>
      </w:r>
      <w:r w:rsidRPr="00086C86">
        <w:rPr>
          <w:rFonts w:ascii="Calibri" w:hAnsi="Calibri" w:cs="Calibri"/>
          <w:b/>
          <w:bCs/>
          <w:color w:val="002060"/>
          <w:sz w:val="32"/>
          <w:szCs w:val="32"/>
        </w:rPr>
        <w:t>FURNITURE</w:t>
      </w:r>
      <w:r w:rsidR="00B7664C" w:rsidRPr="00086C86">
        <w:rPr>
          <w:rFonts w:ascii="Calibri" w:hAnsi="Calibri" w:cs="Calibri"/>
          <w:b/>
          <w:bCs/>
          <w:color w:val="002060"/>
          <w:sz w:val="32"/>
          <w:szCs w:val="32"/>
        </w:rPr>
        <w:t xml:space="preserve"> ORDER FORM</w:t>
      </w:r>
    </w:p>
    <w:p w14:paraId="1C901F93" w14:textId="144F9FF3" w:rsidR="008B57FD" w:rsidRPr="00C51E2F" w:rsidRDefault="000C0AF1" w:rsidP="000C0AF1">
      <w:pPr>
        <w:jc w:val="center"/>
        <w:rPr>
          <w:rFonts w:ascii="Calibri" w:hAnsi="Calibri" w:cs="Calibri"/>
          <w:color w:val="002060"/>
        </w:rPr>
      </w:pPr>
      <w:r w:rsidRPr="00C51E2F">
        <w:rPr>
          <w:rFonts w:ascii="Calibri" w:hAnsi="Calibri" w:cs="Calibri"/>
          <w:color w:val="002060"/>
        </w:rPr>
        <w:t xml:space="preserve">ORDER &amp; PAYMENT TO BE RECEIVED NO LATER THAN </w:t>
      </w:r>
      <w:r w:rsidR="00CA40D1" w:rsidRPr="00605BB7">
        <w:rPr>
          <w:rFonts w:ascii="Calibri" w:hAnsi="Calibri" w:cs="Calibri"/>
          <w:b/>
          <w:bCs/>
          <w:color w:val="FF0000"/>
        </w:rPr>
        <w:t xml:space="preserve">MONDAY </w:t>
      </w:r>
      <w:r w:rsidR="00605BB7" w:rsidRPr="00605BB7">
        <w:rPr>
          <w:rFonts w:ascii="Calibri" w:hAnsi="Calibri" w:cs="Calibri"/>
          <w:b/>
          <w:bCs/>
          <w:color w:val="FF0000"/>
        </w:rPr>
        <w:t>8</w:t>
      </w:r>
      <w:r w:rsidR="00605BB7" w:rsidRPr="00605BB7">
        <w:rPr>
          <w:rFonts w:ascii="Calibri" w:hAnsi="Calibri" w:cs="Calibri"/>
          <w:b/>
          <w:bCs/>
          <w:color w:val="FF0000"/>
          <w:vertAlign w:val="superscript"/>
        </w:rPr>
        <w:t>th</w:t>
      </w:r>
      <w:r w:rsidR="00605BB7" w:rsidRPr="00605BB7">
        <w:rPr>
          <w:rFonts w:ascii="Calibri" w:hAnsi="Calibri" w:cs="Calibri"/>
          <w:b/>
          <w:bCs/>
          <w:color w:val="FF0000"/>
        </w:rPr>
        <w:t xml:space="preserve"> </w:t>
      </w:r>
      <w:r w:rsidR="00CA40D1" w:rsidRPr="00605BB7">
        <w:rPr>
          <w:rFonts w:ascii="Calibri" w:hAnsi="Calibri" w:cs="Calibri"/>
          <w:b/>
          <w:bCs/>
          <w:color w:val="FF0000"/>
        </w:rPr>
        <w:t>SEPTEMBER 2025</w:t>
      </w:r>
      <w:r w:rsidR="00C51E2F" w:rsidRPr="00605BB7">
        <w:rPr>
          <w:rFonts w:ascii="Calibri" w:hAnsi="Calibri" w:cs="Calibri"/>
          <w:color w:val="FF0000"/>
        </w:rPr>
        <w:t xml:space="preserve"> </w:t>
      </w:r>
      <w:r w:rsidR="00C51E2F">
        <w:rPr>
          <w:rFonts w:ascii="Calibri" w:hAnsi="Calibri" w:cs="Calibri"/>
          <w:color w:val="002060"/>
        </w:rPr>
        <w:t>TO AVOID A 20% SURCHARGE</w:t>
      </w:r>
    </w:p>
    <w:p w14:paraId="734E51BB" w14:textId="77777777" w:rsidR="000C0AF1" w:rsidRPr="0086282E" w:rsidRDefault="000C0AF1" w:rsidP="003850AB">
      <w:pPr>
        <w:spacing w:line="160" w:lineRule="exact"/>
        <w:jc w:val="center"/>
        <w:rPr>
          <w:rFonts w:ascii="Calibri" w:hAnsi="Calibri" w:cs="Calibri"/>
          <w:color w:val="002060"/>
          <w:sz w:val="24"/>
          <w:szCs w:val="24"/>
        </w:rPr>
      </w:pPr>
    </w:p>
    <w:tbl>
      <w:tblPr>
        <w:tblStyle w:val="TableGrid"/>
        <w:tblpPr w:leftFromText="180" w:rightFromText="180" w:vertAnchor="text" w:tblpY="13"/>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3815"/>
        <w:gridCol w:w="1184"/>
        <w:gridCol w:w="1162"/>
        <w:gridCol w:w="1244"/>
        <w:gridCol w:w="1214"/>
        <w:gridCol w:w="2171"/>
      </w:tblGrid>
      <w:tr w:rsidR="00086C86" w:rsidRPr="00C51E2F" w14:paraId="4A78568B" w14:textId="77777777" w:rsidTr="00086C86">
        <w:trPr>
          <w:trHeight w:val="284"/>
        </w:trPr>
        <w:tc>
          <w:tcPr>
            <w:tcW w:w="3815" w:type="dxa"/>
          </w:tcPr>
          <w:p w14:paraId="56904A9C" w14:textId="77777777" w:rsidR="00086C86" w:rsidRPr="00C51E2F" w:rsidRDefault="00086C86" w:rsidP="0086282E">
            <w:pPr>
              <w:jc w:val="center"/>
              <w:rPr>
                <w:rFonts w:ascii="Calibri" w:hAnsi="Calibri" w:cs="Calibri"/>
                <w:b/>
                <w:bCs/>
                <w:color w:val="002060"/>
              </w:rPr>
            </w:pPr>
            <w:r w:rsidRPr="00C51E2F">
              <w:rPr>
                <w:rFonts w:ascii="Calibri" w:hAnsi="Calibri" w:cs="Calibri"/>
                <w:b/>
                <w:bCs/>
                <w:color w:val="002060"/>
              </w:rPr>
              <w:t>DESCRIPTION</w:t>
            </w:r>
          </w:p>
        </w:tc>
        <w:tc>
          <w:tcPr>
            <w:tcW w:w="1184" w:type="dxa"/>
          </w:tcPr>
          <w:p w14:paraId="0604056C" w14:textId="44C75708" w:rsidR="00086C86" w:rsidRPr="00C51E2F" w:rsidRDefault="00086C86" w:rsidP="0086282E">
            <w:pPr>
              <w:jc w:val="center"/>
              <w:rPr>
                <w:rFonts w:ascii="Calibri" w:hAnsi="Calibri" w:cs="Calibri"/>
                <w:b/>
                <w:bCs/>
                <w:color w:val="002060"/>
              </w:rPr>
            </w:pPr>
            <w:r>
              <w:rPr>
                <w:rFonts w:ascii="Calibri" w:hAnsi="Calibri" w:cs="Calibri"/>
                <w:b/>
                <w:bCs/>
                <w:color w:val="002060"/>
              </w:rPr>
              <w:t>CODE</w:t>
            </w:r>
          </w:p>
        </w:tc>
        <w:tc>
          <w:tcPr>
            <w:tcW w:w="1162" w:type="dxa"/>
          </w:tcPr>
          <w:p w14:paraId="5AB43672" w14:textId="2A13FD2D" w:rsidR="00086C86" w:rsidRPr="00C51E2F" w:rsidRDefault="00086C86" w:rsidP="0086282E">
            <w:pPr>
              <w:jc w:val="center"/>
              <w:rPr>
                <w:rFonts w:ascii="Calibri" w:hAnsi="Calibri" w:cs="Calibri"/>
                <w:b/>
                <w:bCs/>
                <w:color w:val="002060"/>
              </w:rPr>
            </w:pPr>
            <w:r>
              <w:rPr>
                <w:rFonts w:ascii="Calibri" w:hAnsi="Calibri" w:cs="Calibri"/>
                <w:b/>
                <w:bCs/>
                <w:color w:val="002060"/>
              </w:rPr>
              <w:t>COLOUR</w:t>
            </w:r>
          </w:p>
        </w:tc>
        <w:tc>
          <w:tcPr>
            <w:tcW w:w="1244" w:type="dxa"/>
          </w:tcPr>
          <w:p w14:paraId="788B1850" w14:textId="6DCC0067" w:rsidR="00086C86" w:rsidRPr="00C51E2F" w:rsidRDefault="00086C86" w:rsidP="0086282E">
            <w:pPr>
              <w:jc w:val="center"/>
              <w:rPr>
                <w:rFonts w:ascii="Calibri" w:hAnsi="Calibri" w:cs="Calibri"/>
                <w:b/>
                <w:bCs/>
                <w:color w:val="002060"/>
              </w:rPr>
            </w:pPr>
            <w:r>
              <w:rPr>
                <w:rFonts w:ascii="Calibri" w:hAnsi="Calibri" w:cs="Calibri"/>
                <w:b/>
                <w:bCs/>
                <w:color w:val="002060"/>
              </w:rPr>
              <w:t>UNIT COST</w:t>
            </w:r>
          </w:p>
        </w:tc>
        <w:tc>
          <w:tcPr>
            <w:tcW w:w="1214" w:type="dxa"/>
          </w:tcPr>
          <w:p w14:paraId="0B30A682" w14:textId="77777777" w:rsidR="00086C86" w:rsidRPr="00C51E2F" w:rsidRDefault="00086C86" w:rsidP="0086282E">
            <w:pPr>
              <w:jc w:val="center"/>
              <w:rPr>
                <w:rFonts w:ascii="Calibri" w:hAnsi="Calibri" w:cs="Calibri"/>
                <w:b/>
                <w:bCs/>
                <w:color w:val="002060"/>
              </w:rPr>
            </w:pPr>
            <w:r w:rsidRPr="00C51E2F">
              <w:rPr>
                <w:rFonts w:ascii="Calibri" w:hAnsi="Calibri" w:cs="Calibri"/>
                <w:b/>
                <w:bCs/>
                <w:color w:val="002060"/>
              </w:rPr>
              <w:t>QUANTITY</w:t>
            </w:r>
          </w:p>
        </w:tc>
        <w:tc>
          <w:tcPr>
            <w:tcW w:w="2171" w:type="dxa"/>
          </w:tcPr>
          <w:p w14:paraId="64707D00" w14:textId="77777777" w:rsidR="00086C86" w:rsidRPr="00C51E2F" w:rsidRDefault="00086C86" w:rsidP="0086282E">
            <w:pPr>
              <w:jc w:val="center"/>
              <w:rPr>
                <w:rFonts w:ascii="Calibri" w:hAnsi="Calibri" w:cs="Calibri"/>
                <w:b/>
                <w:bCs/>
                <w:color w:val="002060"/>
              </w:rPr>
            </w:pPr>
            <w:r w:rsidRPr="00C51E2F">
              <w:rPr>
                <w:rFonts w:ascii="Calibri" w:hAnsi="Calibri" w:cs="Calibri"/>
                <w:b/>
                <w:bCs/>
                <w:color w:val="002060"/>
              </w:rPr>
              <w:t>TOTAL CHARGE</w:t>
            </w:r>
          </w:p>
        </w:tc>
      </w:tr>
      <w:tr w:rsidR="00086C86" w:rsidRPr="00C51E2F" w14:paraId="05FB5651" w14:textId="77777777" w:rsidTr="00086C86">
        <w:trPr>
          <w:trHeight w:val="284"/>
        </w:trPr>
        <w:tc>
          <w:tcPr>
            <w:tcW w:w="3815" w:type="dxa"/>
          </w:tcPr>
          <w:p w14:paraId="059D01C5" w14:textId="463869A0" w:rsidR="00086C86" w:rsidRPr="00C51E2F" w:rsidRDefault="00086C86" w:rsidP="0086282E">
            <w:pPr>
              <w:rPr>
                <w:rFonts w:ascii="Calibri" w:hAnsi="Calibri" w:cs="Calibri"/>
                <w:color w:val="002060"/>
              </w:rPr>
            </w:pPr>
          </w:p>
        </w:tc>
        <w:tc>
          <w:tcPr>
            <w:tcW w:w="1184" w:type="dxa"/>
          </w:tcPr>
          <w:p w14:paraId="28B7EE0D" w14:textId="77777777" w:rsidR="00086C86" w:rsidRPr="00C51E2F" w:rsidRDefault="00086C86" w:rsidP="0086282E">
            <w:pPr>
              <w:rPr>
                <w:rFonts w:ascii="Calibri" w:hAnsi="Calibri" w:cs="Calibri"/>
                <w:color w:val="002060"/>
              </w:rPr>
            </w:pPr>
          </w:p>
        </w:tc>
        <w:tc>
          <w:tcPr>
            <w:tcW w:w="1162" w:type="dxa"/>
          </w:tcPr>
          <w:p w14:paraId="758A543D" w14:textId="77777777" w:rsidR="00086C86" w:rsidRPr="00C51E2F" w:rsidRDefault="00086C86" w:rsidP="0086282E">
            <w:pPr>
              <w:rPr>
                <w:rFonts w:ascii="Calibri" w:hAnsi="Calibri" w:cs="Calibri"/>
                <w:color w:val="002060"/>
              </w:rPr>
            </w:pPr>
          </w:p>
        </w:tc>
        <w:tc>
          <w:tcPr>
            <w:tcW w:w="1244" w:type="dxa"/>
          </w:tcPr>
          <w:p w14:paraId="73598BED" w14:textId="4E9998DE"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4D59E720" w14:textId="77777777" w:rsidR="00086C86" w:rsidRPr="00C51E2F" w:rsidRDefault="00086C86" w:rsidP="0086282E">
            <w:pPr>
              <w:rPr>
                <w:rFonts w:ascii="Calibri" w:hAnsi="Calibri" w:cs="Calibri"/>
                <w:color w:val="002060"/>
              </w:rPr>
            </w:pPr>
          </w:p>
        </w:tc>
        <w:tc>
          <w:tcPr>
            <w:tcW w:w="2171" w:type="dxa"/>
          </w:tcPr>
          <w:p w14:paraId="0D04A359"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30E5FACB" w14:textId="77777777" w:rsidTr="00086C86">
        <w:trPr>
          <w:trHeight w:val="284"/>
        </w:trPr>
        <w:tc>
          <w:tcPr>
            <w:tcW w:w="3815" w:type="dxa"/>
          </w:tcPr>
          <w:p w14:paraId="162B11C2" w14:textId="7D3902DA" w:rsidR="00086C86" w:rsidRPr="00C51E2F" w:rsidRDefault="00086C86" w:rsidP="0086282E">
            <w:pPr>
              <w:rPr>
                <w:rFonts w:ascii="Calibri" w:hAnsi="Calibri" w:cs="Calibri"/>
                <w:color w:val="002060"/>
              </w:rPr>
            </w:pPr>
          </w:p>
        </w:tc>
        <w:tc>
          <w:tcPr>
            <w:tcW w:w="1184" w:type="dxa"/>
          </w:tcPr>
          <w:p w14:paraId="74FBF63A" w14:textId="77777777" w:rsidR="00086C86" w:rsidRPr="00C51E2F" w:rsidRDefault="00086C86" w:rsidP="0086282E">
            <w:pPr>
              <w:rPr>
                <w:rFonts w:ascii="Calibri" w:hAnsi="Calibri" w:cs="Calibri"/>
                <w:color w:val="002060"/>
              </w:rPr>
            </w:pPr>
          </w:p>
        </w:tc>
        <w:tc>
          <w:tcPr>
            <w:tcW w:w="1162" w:type="dxa"/>
          </w:tcPr>
          <w:p w14:paraId="4D4F554C" w14:textId="77777777" w:rsidR="00086C86" w:rsidRPr="00C51E2F" w:rsidRDefault="00086C86" w:rsidP="0086282E">
            <w:pPr>
              <w:rPr>
                <w:rFonts w:ascii="Calibri" w:hAnsi="Calibri" w:cs="Calibri"/>
                <w:color w:val="002060"/>
              </w:rPr>
            </w:pPr>
          </w:p>
        </w:tc>
        <w:tc>
          <w:tcPr>
            <w:tcW w:w="1244" w:type="dxa"/>
          </w:tcPr>
          <w:p w14:paraId="0D54F906" w14:textId="56CE8EF6"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0FE221D7" w14:textId="77777777" w:rsidR="00086C86" w:rsidRPr="00C51E2F" w:rsidRDefault="00086C86" w:rsidP="0086282E">
            <w:pPr>
              <w:rPr>
                <w:rFonts w:ascii="Calibri" w:hAnsi="Calibri" w:cs="Calibri"/>
                <w:color w:val="002060"/>
              </w:rPr>
            </w:pPr>
          </w:p>
        </w:tc>
        <w:tc>
          <w:tcPr>
            <w:tcW w:w="2171" w:type="dxa"/>
          </w:tcPr>
          <w:p w14:paraId="7138F398"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3FC1752B" w14:textId="77777777" w:rsidTr="00086C86">
        <w:trPr>
          <w:trHeight w:val="284"/>
        </w:trPr>
        <w:tc>
          <w:tcPr>
            <w:tcW w:w="3815" w:type="dxa"/>
          </w:tcPr>
          <w:p w14:paraId="01D2F8DE" w14:textId="0F2F5C56" w:rsidR="00086C86" w:rsidRPr="00C51E2F" w:rsidRDefault="00086C86" w:rsidP="0086282E">
            <w:pPr>
              <w:rPr>
                <w:rFonts w:ascii="Calibri" w:hAnsi="Calibri" w:cs="Calibri"/>
                <w:color w:val="002060"/>
              </w:rPr>
            </w:pPr>
          </w:p>
        </w:tc>
        <w:tc>
          <w:tcPr>
            <w:tcW w:w="1184" w:type="dxa"/>
          </w:tcPr>
          <w:p w14:paraId="0F9D259D" w14:textId="77777777" w:rsidR="00086C86" w:rsidRPr="00C51E2F" w:rsidRDefault="00086C86" w:rsidP="0086282E">
            <w:pPr>
              <w:rPr>
                <w:rFonts w:ascii="Calibri" w:hAnsi="Calibri" w:cs="Calibri"/>
                <w:color w:val="002060"/>
              </w:rPr>
            </w:pPr>
          </w:p>
        </w:tc>
        <w:tc>
          <w:tcPr>
            <w:tcW w:w="1162" w:type="dxa"/>
          </w:tcPr>
          <w:p w14:paraId="3E57F8AE" w14:textId="77777777" w:rsidR="00086C86" w:rsidRPr="00C51E2F" w:rsidRDefault="00086C86" w:rsidP="0086282E">
            <w:pPr>
              <w:rPr>
                <w:rFonts w:ascii="Calibri" w:hAnsi="Calibri" w:cs="Calibri"/>
                <w:color w:val="002060"/>
              </w:rPr>
            </w:pPr>
          </w:p>
        </w:tc>
        <w:tc>
          <w:tcPr>
            <w:tcW w:w="1244" w:type="dxa"/>
          </w:tcPr>
          <w:p w14:paraId="15A21C31" w14:textId="77882DF5"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0720387B" w14:textId="77777777" w:rsidR="00086C86" w:rsidRPr="00C51E2F" w:rsidRDefault="00086C86" w:rsidP="0086282E">
            <w:pPr>
              <w:rPr>
                <w:rFonts w:ascii="Calibri" w:hAnsi="Calibri" w:cs="Calibri"/>
                <w:color w:val="002060"/>
              </w:rPr>
            </w:pPr>
          </w:p>
        </w:tc>
        <w:tc>
          <w:tcPr>
            <w:tcW w:w="2171" w:type="dxa"/>
          </w:tcPr>
          <w:p w14:paraId="7A238565"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0A909113" w14:textId="77777777" w:rsidTr="00086C86">
        <w:trPr>
          <w:trHeight w:val="284"/>
        </w:trPr>
        <w:tc>
          <w:tcPr>
            <w:tcW w:w="3815" w:type="dxa"/>
          </w:tcPr>
          <w:p w14:paraId="7BB8C7A9" w14:textId="26F5FB87" w:rsidR="00086C86" w:rsidRPr="00C51E2F" w:rsidRDefault="00086C86" w:rsidP="0086282E">
            <w:pPr>
              <w:rPr>
                <w:rFonts w:ascii="Calibri" w:hAnsi="Calibri" w:cs="Calibri"/>
                <w:color w:val="002060"/>
              </w:rPr>
            </w:pPr>
          </w:p>
        </w:tc>
        <w:tc>
          <w:tcPr>
            <w:tcW w:w="1184" w:type="dxa"/>
          </w:tcPr>
          <w:p w14:paraId="3D10D5CD" w14:textId="77777777" w:rsidR="00086C86" w:rsidRPr="00C51E2F" w:rsidRDefault="00086C86" w:rsidP="0086282E">
            <w:pPr>
              <w:rPr>
                <w:rFonts w:ascii="Calibri" w:hAnsi="Calibri" w:cs="Calibri"/>
                <w:color w:val="002060"/>
              </w:rPr>
            </w:pPr>
          </w:p>
        </w:tc>
        <w:tc>
          <w:tcPr>
            <w:tcW w:w="1162" w:type="dxa"/>
          </w:tcPr>
          <w:p w14:paraId="2B2065B1" w14:textId="77777777" w:rsidR="00086C86" w:rsidRPr="00C51E2F" w:rsidRDefault="00086C86" w:rsidP="0086282E">
            <w:pPr>
              <w:rPr>
                <w:rFonts w:ascii="Calibri" w:hAnsi="Calibri" w:cs="Calibri"/>
                <w:color w:val="002060"/>
              </w:rPr>
            </w:pPr>
          </w:p>
        </w:tc>
        <w:tc>
          <w:tcPr>
            <w:tcW w:w="1244" w:type="dxa"/>
          </w:tcPr>
          <w:p w14:paraId="7AD0A4D0" w14:textId="4FEBFB9C"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314FBAAC" w14:textId="77777777" w:rsidR="00086C86" w:rsidRPr="00C51E2F" w:rsidRDefault="00086C86" w:rsidP="0086282E">
            <w:pPr>
              <w:rPr>
                <w:rFonts w:ascii="Calibri" w:hAnsi="Calibri" w:cs="Calibri"/>
                <w:color w:val="002060"/>
              </w:rPr>
            </w:pPr>
          </w:p>
        </w:tc>
        <w:tc>
          <w:tcPr>
            <w:tcW w:w="2171" w:type="dxa"/>
          </w:tcPr>
          <w:p w14:paraId="5AB91CBE"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529615D0" w14:textId="77777777" w:rsidTr="00086C86">
        <w:trPr>
          <w:trHeight w:val="284"/>
        </w:trPr>
        <w:tc>
          <w:tcPr>
            <w:tcW w:w="3815" w:type="dxa"/>
          </w:tcPr>
          <w:p w14:paraId="671A3687" w14:textId="45BF2AEE" w:rsidR="00086C86" w:rsidRPr="00C51E2F" w:rsidRDefault="00086C86" w:rsidP="0086282E">
            <w:pPr>
              <w:rPr>
                <w:rFonts w:ascii="Calibri" w:hAnsi="Calibri" w:cs="Calibri"/>
                <w:color w:val="002060"/>
              </w:rPr>
            </w:pPr>
          </w:p>
        </w:tc>
        <w:tc>
          <w:tcPr>
            <w:tcW w:w="1184" w:type="dxa"/>
          </w:tcPr>
          <w:p w14:paraId="3D1539FE" w14:textId="77777777" w:rsidR="00086C86" w:rsidRPr="00C51E2F" w:rsidRDefault="00086C86" w:rsidP="0086282E">
            <w:pPr>
              <w:rPr>
                <w:rFonts w:ascii="Calibri" w:hAnsi="Calibri" w:cs="Calibri"/>
                <w:color w:val="002060"/>
              </w:rPr>
            </w:pPr>
          </w:p>
        </w:tc>
        <w:tc>
          <w:tcPr>
            <w:tcW w:w="1162" w:type="dxa"/>
          </w:tcPr>
          <w:p w14:paraId="6FE3034E" w14:textId="77777777" w:rsidR="00086C86" w:rsidRPr="00C51E2F" w:rsidRDefault="00086C86" w:rsidP="0086282E">
            <w:pPr>
              <w:rPr>
                <w:rFonts w:ascii="Calibri" w:hAnsi="Calibri" w:cs="Calibri"/>
                <w:color w:val="002060"/>
              </w:rPr>
            </w:pPr>
          </w:p>
        </w:tc>
        <w:tc>
          <w:tcPr>
            <w:tcW w:w="1244" w:type="dxa"/>
          </w:tcPr>
          <w:p w14:paraId="73AAD4D2" w14:textId="14E9FEDC"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7BB37F2F" w14:textId="77777777" w:rsidR="00086C86" w:rsidRPr="00C51E2F" w:rsidRDefault="00086C86" w:rsidP="0086282E">
            <w:pPr>
              <w:rPr>
                <w:rFonts w:ascii="Calibri" w:hAnsi="Calibri" w:cs="Calibri"/>
                <w:color w:val="002060"/>
              </w:rPr>
            </w:pPr>
          </w:p>
        </w:tc>
        <w:tc>
          <w:tcPr>
            <w:tcW w:w="2171" w:type="dxa"/>
          </w:tcPr>
          <w:p w14:paraId="30233ADE"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21C39A09" w14:textId="77777777" w:rsidTr="00086C86">
        <w:trPr>
          <w:trHeight w:val="284"/>
        </w:trPr>
        <w:tc>
          <w:tcPr>
            <w:tcW w:w="3815" w:type="dxa"/>
          </w:tcPr>
          <w:p w14:paraId="62CFAB1F" w14:textId="51DED1D7" w:rsidR="00086C86" w:rsidRPr="00C51E2F" w:rsidRDefault="00086C86" w:rsidP="0086282E">
            <w:pPr>
              <w:rPr>
                <w:rFonts w:ascii="Calibri" w:hAnsi="Calibri" w:cs="Calibri"/>
                <w:color w:val="002060"/>
              </w:rPr>
            </w:pPr>
          </w:p>
        </w:tc>
        <w:tc>
          <w:tcPr>
            <w:tcW w:w="1184" w:type="dxa"/>
          </w:tcPr>
          <w:p w14:paraId="340DA192" w14:textId="77777777" w:rsidR="00086C86" w:rsidRPr="00C51E2F" w:rsidRDefault="00086C86" w:rsidP="0086282E">
            <w:pPr>
              <w:rPr>
                <w:rFonts w:ascii="Calibri" w:hAnsi="Calibri" w:cs="Calibri"/>
                <w:color w:val="002060"/>
              </w:rPr>
            </w:pPr>
          </w:p>
        </w:tc>
        <w:tc>
          <w:tcPr>
            <w:tcW w:w="1162" w:type="dxa"/>
          </w:tcPr>
          <w:p w14:paraId="48133FE7" w14:textId="77777777" w:rsidR="00086C86" w:rsidRPr="00C51E2F" w:rsidRDefault="00086C86" w:rsidP="0086282E">
            <w:pPr>
              <w:rPr>
                <w:rFonts w:ascii="Calibri" w:hAnsi="Calibri" w:cs="Calibri"/>
                <w:color w:val="002060"/>
              </w:rPr>
            </w:pPr>
          </w:p>
        </w:tc>
        <w:tc>
          <w:tcPr>
            <w:tcW w:w="1244" w:type="dxa"/>
          </w:tcPr>
          <w:p w14:paraId="53E4A6F1" w14:textId="7302A8D1"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05E54DDC" w14:textId="77777777" w:rsidR="00086C86" w:rsidRPr="00C51E2F" w:rsidRDefault="00086C86" w:rsidP="0086282E">
            <w:pPr>
              <w:rPr>
                <w:rFonts w:ascii="Calibri" w:hAnsi="Calibri" w:cs="Calibri"/>
                <w:color w:val="002060"/>
              </w:rPr>
            </w:pPr>
          </w:p>
        </w:tc>
        <w:tc>
          <w:tcPr>
            <w:tcW w:w="2171" w:type="dxa"/>
          </w:tcPr>
          <w:p w14:paraId="48E8B063"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6E140EEB" w14:textId="77777777" w:rsidTr="00086C86">
        <w:trPr>
          <w:trHeight w:val="284"/>
        </w:trPr>
        <w:tc>
          <w:tcPr>
            <w:tcW w:w="3815" w:type="dxa"/>
          </w:tcPr>
          <w:p w14:paraId="67F91D77" w14:textId="6C24F5BA" w:rsidR="00086C86" w:rsidRPr="00C51E2F" w:rsidRDefault="00086C86" w:rsidP="0086282E">
            <w:pPr>
              <w:rPr>
                <w:rFonts w:ascii="Calibri" w:hAnsi="Calibri" w:cs="Calibri"/>
                <w:color w:val="002060"/>
              </w:rPr>
            </w:pPr>
          </w:p>
        </w:tc>
        <w:tc>
          <w:tcPr>
            <w:tcW w:w="1184" w:type="dxa"/>
          </w:tcPr>
          <w:p w14:paraId="2810316B" w14:textId="77777777" w:rsidR="00086C86" w:rsidRPr="00C51E2F" w:rsidRDefault="00086C86" w:rsidP="0086282E">
            <w:pPr>
              <w:rPr>
                <w:rFonts w:ascii="Calibri" w:hAnsi="Calibri" w:cs="Calibri"/>
                <w:color w:val="002060"/>
              </w:rPr>
            </w:pPr>
          </w:p>
        </w:tc>
        <w:tc>
          <w:tcPr>
            <w:tcW w:w="1162" w:type="dxa"/>
          </w:tcPr>
          <w:p w14:paraId="55EDC7EC" w14:textId="77777777" w:rsidR="00086C86" w:rsidRPr="00C51E2F" w:rsidRDefault="00086C86" w:rsidP="0086282E">
            <w:pPr>
              <w:rPr>
                <w:rFonts w:ascii="Calibri" w:hAnsi="Calibri" w:cs="Calibri"/>
                <w:color w:val="002060"/>
              </w:rPr>
            </w:pPr>
          </w:p>
        </w:tc>
        <w:tc>
          <w:tcPr>
            <w:tcW w:w="1244" w:type="dxa"/>
          </w:tcPr>
          <w:p w14:paraId="5AEC4209" w14:textId="25876300"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34AE2B03" w14:textId="77777777" w:rsidR="00086C86" w:rsidRPr="00C51E2F" w:rsidRDefault="00086C86" w:rsidP="0086282E">
            <w:pPr>
              <w:rPr>
                <w:rFonts w:ascii="Calibri" w:hAnsi="Calibri" w:cs="Calibri"/>
                <w:color w:val="002060"/>
              </w:rPr>
            </w:pPr>
          </w:p>
        </w:tc>
        <w:tc>
          <w:tcPr>
            <w:tcW w:w="2171" w:type="dxa"/>
          </w:tcPr>
          <w:p w14:paraId="18B4E078"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406E9ADB" w14:textId="77777777" w:rsidTr="00086C86">
        <w:trPr>
          <w:trHeight w:val="284"/>
        </w:trPr>
        <w:tc>
          <w:tcPr>
            <w:tcW w:w="3815" w:type="dxa"/>
          </w:tcPr>
          <w:p w14:paraId="128D3779" w14:textId="60F3CB7E" w:rsidR="00086C86" w:rsidRPr="00C51E2F" w:rsidRDefault="00086C86" w:rsidP="0086282E">
            <w:pPr>
              <w:rPr>
                <w:rFonts w:ascii="Calibri" w:hAnsi="Calibri" w:cs="Calibri"/>
                <w:color w:val="002060"/>
              </w:rPr>
            </w:pPr>
          </w:p>
        </w:tc>
        <w:tc>
          <w:tcPr>
            <w:tcW w:w="1184" w:type="dxa"/>
          </w:tcPr>
          <w:p w14:paraId="3278146F" w14:textId="77777777" w:rsidR="00086C86" w:rsidRPr="00C51E2F" w:rsidRDefault="00086C86" w:rsidP="0086282E">
            <w:pPr>
              <w:rPr>
                <w:rFonts w:ascii="Calibri" w:hAnsi="Calibri" w:cs="Calibri"/>
                <w:color w:val="002060"/>
              </w:rPr>
            </w:pPr>
          </w:p>
        </w:tc>
        <w:tc>
          <w:tcPr>
            <w:tcW w:w="1162" w:type="dxa"/>
          </w:tcPr>
          <w:p w14:paraId="216A07B2" w14:textId="77777777" w:rsidR="00086C86" w:rsidRPr="00C51E2F" w:rsidRDefault="00086C86" w:rsidP="0086282E">
            <w:pPr>
              <w:rPr>
                <w:rFonts w:ascii="Calibri" w:hAnsi="Calibri" w:cs="Calibri"/>
                <w:color w:val="002060"/>
              </w:rPr>
            </w:pPr>
          </w:p>
        </w:tc>
        <w:tc>
          <w:tcPr>
            <w:tcW w:w="1244" w:type="dxa"/>
          </w:tcPr>
          <w:p w14:paraId="4E95D83A" w14:textId="1E1B892B"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6594F68B" w14:textId="77777777" w:rsidR="00086C86" w:rsidRPr="00C51E2F" w:rsidRDefault="00086C86" w:rsidP="0086282E">
            <w:pPr>
              <w:rPr>
                <w:rFonts w:ascii="Calibri" w:hAnsi="Calibri" w:cs="Calibri"/>
                <w:color w:val="002060"/>
              </w:rPr>
            </w:pPr>
          </w:p>
        </w:tc>
        <w:tc>
          <w:tcPr>
            <w:tcW w:w="2171" w:type="dxa"/>
          </w:tcPr>
          <w:p w14:paraId="1EC32BA8"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6C01B0FC" w14:textId="77777777" w:rsidTr="00086C86">
        <w:trPr>
          <w:trHeight w:val="284"/>
        </w:trPr>
        <w:tc>
          <w:tcPr>
            <w:tcW w:w="3815" w:type="dxa"/>
          </w:tcPr>
          <w:p w14:paraId="6E37A0B1" w14:textId="03D28269" w:rsidR="00086C86" w:rsidRPr="00C51E2F" w:rsidRDefault="00086C86" w:rsidP="0086282E">
            <w:pPr>
              <w:rPr>
                <w:rFonts w:ascii="Calibri" w:hAnsi="Calibri" w:cs="Calibri"/>
                <w:color w:val="002060"/>
              </w:rPr>
            </w:pPr>
          </w:p>
        </w:tc>
        <w:tc>
          <w:tcPr>
            <w:tcW w:w="1184" w:type="dxa"/>
          </w:tcPr>
          <w:p w14:paraId="05CFF8DE" w14:textId="77777777" w:rsidR="00086C86" w:rsidRPr="00C51E2F" w:rsidRDefault="00086C86" w:rsidP="0086282E">
            <w:pPr>
              <w:rPr>
                <w:rFonts w:ascii="Calibri" w:hAnsi="Calibri" w:cs="Calibri"/>
                <w:color w:val="002060"/>
              </w:rPr>
            </w:pPr>
          </w:p>
        </w:tc>
        <w:tc>
          <w:tcPr>
            <w:tcW w:w="1162" w:type="dxa"/>
          </w:tcPr>
          <w:p w14:paraId="101E3251" w14:textId="77777777" w:rsidR="00086C86" w:rsidRPr="00C51E2F" w:rsidRDefault="00086C86" w:rsidP="0086282E">
            <w:pPr>
              <w:rPr>
                <w:rFonts w:ascii="Calibri" w:hAnsi="Calibri" w:cs="Calibri"/>
                <w:color w:val="002060"/>
              </w:rPr>
            </w:pPr>
          </w:p>
        </w:tc>
        <w:tc>
          <w:tcPr>
            <w:tcW w:w="1244" w:type="dxa"/>
          </w:tcPr>
          <w:p w14:paraId="671C9E09" w14:textId="7BB5FFAB"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4FE7A34C" w14:textId="77777777" w:rsidR="00086C86" w:rsidRPr="00C51E2F" w:rsidRDefault="00086C86" w:rsidP="0086282E">
            <w:pPr>
              <w:rPr>
                <w:rFonts w:ascii="Calibri" w:hAnsi="Calibri" w:cs="Calibri"/>
                <w:color w:val="002060"/>
              </w:rPr>
            </w:pPr>
          </w:p>
        </w:tc>
        <w:tc>
          <w:tcPr>
            <w:tcW w:w="2171" w:type="dxa"/>
          </w:tcPr>
          <w:p w14:paraId="04708742"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r w:rsidR="00086C86" w:rsidRPr="00C51E2F" w14:paraId="4A833E3F" w14:textId="77777777" w:rsidTr="00086C86">
        <w:trPr>
          <w:trHeight w:val="284"/>
        </w:trPr>
        <w:tc>
          <w:tcPr>
            <w:tcW w:w="3815" w:type="dxa"/>
          </w:tcPr>
          <w:p w14:paraId="17EFB4BA" w14:textId="3DE19D42" w:rsidR="00086C86" w:rsidRPr="00C51E2F" w:rsidRDefault="00086C86" w:rsidP="0086282E">
            <w:pPr>
              <w:rPr>
                <w:rFonts w:ascii="Calibri" w:hAnsi="Calibri" w:cs="Calibri"/>
                <w:color w:val="002060"/>
              </w:rPr>
            </w:pPr>
          </w:p>
        </w:tc>
        <w:tc>
          <w:tcPr>
            <w:tcW w:w="1184" w:type="dxa"/>
          </w:tcPr>
          <w:p w14:paraId="7110209F" w14:textId="77777777" w:rsidR="00086C86" w:rsidRPr="00C51E2F" w:rsidRDefault="00086C86" w:rsidP="0086282E">
            <w:pPr>
              <w:rPr>
                <w:rFonts w:ascii="Calibri" w:hAnsi="Calibri" w:cs="Calibri"/>
                <w:color w:val="002060"/>
              </w:rPr>
            </w:pPr>
          </w:p>
        </w:tc>
        <w:tc>
          <w:tcPr>
            <w:tcW w:w="1162" w:type="dxa"/>
          </w:tcPr>
          <w:p w14:paraId="66C8CADC" w14:textId="77777777" w:rsidR="00086C86" w:rsidRPr="00C51E2F" w:rsidRDefault="00086C86" w:rsidP="0086282E">
            <w:pPr>
              <w:rPr>
                <w:rFonts w:ascii="Calibri" w:hAnsi="Calibri" w:cs="Calibri"/>
                <w:color w:val="002060"/>
              </w:rPr>
            </w:pPr>
          </w:p>
        </w:tc>
        <w:tc>
          <w:tcPr>
            <w:tcW w:w="1244" w:type="dxa"/>
          </w:tcPr>
          <w:p w14:paraId="61F4FCBD" w14:textId="717D162E" w:rsidR="00086C86" w:rsidRPr="00C51E2F" w:rsidRDefault="00086C86" w:rsidP="0086282E">
            <w:pPr>
              <w:rPr>
                <w:rFonts w:ascii="Calibri" w:hAnsi="Calibri" w:cs="Calibri"/>
                <w:color w:val="002060"/>
              </w:rPr>
            </w:pPr>
            <w:r w:rsidRPr="00C51E2F">
              <w:rPr>
                <w:rFonts w:ascii="Calibri" w:hAnsi="Calibri" w:cs="Calibri"/>
                <w:color w:val="002060"/>
              </w:rPr>
              <w:t>£</w:t>
            </w:r>
          </w:p>
        </w:tc>
        <w:tc>
          <w:tcPr>
            <w:tcW w:w="1214" w:type="dxa"/>
          </w:tcPr>
          <w:p w14:paraId="0E90CF35" w14:textId="77777777" w:rsidR="00086C86" w:rsidRPr="00C51E2F" w:rsidRDefault="00086C86" w:rsidP="0086282E">
            <w:pPr>
              <w:rPr>
                <w:rFonts w:ascii="Calibri" w:hAnsi="Calibri" w:cs="Calibri"/>
                <w:color w:val="002060"/>
              </w:rPr>
            </w:pPr>
          </w:p>
        </w:tc>
        <w:tc>
          <w:tcPr>
            <w:tcW w:w="2171" w:type="dxa"/>
          </w:tcPr>
          <w:p w14:paraId="6469D0FC" w14:textId="77777777" w:rsidR="00086C86" w:rsidRPr="00C51E2F" w:rsidRDefault="00086C86" w:rsidP="0086282E">
            <w:pPr>
              <w:rPr>
                <w:rFonts w:ascii="Calibri" w:hAnsi="Calibri" w:cs="Calibri"/>
                <w:color w:val="002060"/>
              </w:rPr>
            </w:pPr>
            <w:r w:rsidRPr="00C51E2F">
              <w:rPr>
                <w:rFonts w:ascii="Calibri" w:hAnsi="Calibri" w:cs="Calibri"/>
                <w:color w:val="002060"/>
              </w:rPr>
              <w:t>£</w:t>
            </w:r>
          </w:p>
        </w:tc>
      </w:tr>
    </w:tbl>
    <w:p w14:paraId="156A7BC8" w14:textId="34958E4A" w:rsidR="008B57FD" w:rsidRPr="00C51E2F" w:rsidRDefault="008B57FD" w:rsidP="000C0AF1">
      <w:pPr>
        <w:spacing w:line="40" w:lineRule="exact"/>
        <w:rPr>
          <w:rFonts w:ascii="Calibri" w:hAnsi="Calibri" w:cs="Calibri"/>
          <w:color w:val="002060"/>
        </w:rPr>
      </w:pPr>
    </w:p>
    <w:tbl>
      <w:tblPr>
        <w:tblStyle w:val="TableGrid"/>
        <w:tblpPr w:leftFromText="180" w:rightFromText="180" w:vertAnchor="text" w:horzAnchor="margin" w:tblpXSpec="right" w:tblpY="156"/>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2972"/>
        <w:gridCol w:w="1995"/>
      </w:tblGrid>
      <w:tr w:rsidR="002F1522" w:rsidRPr="00C51E2F" w14:paraId="54196A4A" w14:textId="77777777" w:rsidTr="002F1522">
        <w:trPr>
          <w:trHeight w:val="340"/>
        </w:trPr>
        <w:tc>
          <w:tcPr>
            <w:tcW w:w="2972" w:type="dxa"/>
          </w:tcPr>
          <w:p w14:paraId="638A865C" w14:textId="2A355D19" w:rsidR="0086282E" w:rsidRPr="00C51E2F" w:rsidRDefault="002F1522" w:rsidP="0086282E">
            <w:pPr>
              <w:rPr>
                <w:rFonts w:ascii="Calibri" w:hAnsi="Calibri" w:cs="Calibri"/>
                <w:color w:val="002060"/>
              </w:rPr>
            </w:pPr>
            <w:r w:rsidRPr="00C51E2F">
              <w:rPr>
                <w:rFonts w:ascii="Calibri" w:hAnsi="Calibri" w:cs="Calibri"/>
                <w:color w:val="002060"/>
              </w:rPr>
              <w:t>NET TOTAL</w:t>
            </w:r>
          </w:p>
        </w:tc>
        <w:tc>
          <w:tcPr>
            <w:tcW w:w="1995" w:type="dxa"/>
          </w:tcPr>
          <w:p w14:paraId="5451759A" w14:textId="7DA46901"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4F01A16F" w14:textId="77777777" w:rsidTr="002F1522">
        <w:trPr>
          <w:trHeight w:val="340"/>
        </w:trPr>
        <w:tc>
          <w:tcPr>
            <w:tcW w:w="2972" w:type="dxa"/>
          </w:tcPr>
          <w:p w14:paraId="6E0F6E73" w14:textId="12C3FBC6" w:rsidR="0086282E" w:rsidRPr="00C51E2F" w:rsidRDefault="002F1522" w:rsidP="0086282E">
            <w:pPr>
              <w:rPr>
                <w:rFonts w:ascii="Calibri" w:hAnsi="Calibri" w:cs="Calibri"/>
                <w:color w:val="002060"/>
              </w:rPr>
            </w:pPr>
            <w:r w:rsidRPr="00C51E2F">
              <w:rPr>
                <w:rFonts w:ascii="Calibri" w:hAnsi="Calibri" w:cs="Calibri"/>
                <w:color w:val="002060"/>
              </w:rPr>
              <w:t>20% LATE ORDER SURCHARGE</w:t>
            </w:r>
          </w:p>
        </w:tc>
        <w:tc>
          <w:tcPr>
            <w:tcW w:w="1995" w:type="dxa"/>
          </w:tcPr>
          <w:p w14:paraId="610D1C40" w14:textId="275D39F6"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712E70CF" w14:textId="77777777" w:rsidTr="002F1522">
        <w:trPr>
          <w:trHeight w:val="340"/>
        </w:trPr>
        <w:tc>
          <w:tcPr>
            <w:tcW w:w="2972" w:type="dxa"/>
          </w:tcPr>
          <w:p w14:paraId="0C9B0588" w14:textId="4406A728" w:rsidR="002F1522" w:rsidRPr="00C51E2F" w:rsidRDefault="002F1522" w:rsidP="0086282E">
            <w:pPr>
              <w:rPr>
                <w:rFonts w:ascii="Calibri" w:hAnsi="Calibri" w:cs="Calibri"/>
                <w:color w:val="002060"/>
              </w:rPr>
            </w:pPr>
            <w:r w:rsidRPr="00C51E2F">
              <w:rPr>
                <w:rFonts w:ascii="Calibri" w:hAnsi="Calibri" w:cs="Calibri"/>
                <w:color w:val="002060"/>
              </w:rPr>
              <w:t>SUB TOTAL</w:t>
            </w:r>
          </w:p>
        </w:tc>
        <w:tc>
          <w:tcPr>
            <w:tcW w:w="1995" w:type="dxa"/>
          </w:tcPr>
          <w:p w14:paraId="322FDC98" w14:textId="3E8549BD"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06477853" w14:textId="77777777" w:rsidTr="002F1522">
        <w:trPr>
          <w:trHeight w:val="340"/>
        </w:trPr>
        <w:tc>
          <w:tcPr>
            <w:tcW w:w="2972" w:type="dxa"/>
          </w:tcPr>
          <w:p w14:paraId="1DAA9AE1" w14:textId="21E791F1" w:rsidR="0086282E" w:rsidRPr="00C51E2F" w:rsidRDefault="002F1522" w:rsidP="0086282E">
            <w:pPr>
              <w:rPr>
                <w:rFonts w:ascii="Calibri" w:hAnsi="Calibri" w:cs="Calibri"/>
                <w:color w:val="002060"/>
              </w:rPr>
            </w:pPr>
            <w:r w:rsidRPr="00C51E2F">
              <w:rPr>
                <w:rFonts w:ascii="Calibri" w:hAnsi="Calibri" w:cs="Calibri"/>
                <w:color w:val="002060"/>
              </w:rPr>
              <w:t>VAT</w:t>
            </w:r>
          </w:p>
        </w:tc>
        <w:tc>
          <w:tcPr>
            <w:tcW w:w="1995" w:type="dxa"/>
          </w:tcPr>
          <w:p w14:paraId="35046FF2" w14:textId="1A6ABA6B" w:rsidR="0086282E" w:rsidRPr="00C51E2F" w:rsidRDefault="002F1522" w:rsidP="0086282E">
            <w:pPr>
              <w:rPr>
                <w:rFonts w:ascii="Calibri" w:hAnsi="Calibri" w:cs="Calibri"/>
                <w:color w:val="002060"/>
              </w:rPr>
            </w:pPr>
            <w:r w:rsidRPr="00C51E2F">
              <w:rPr>
                <w:rFonts w:ascii="Calibri" w:hAnsi="Calibri" w:cs="Calibri"/>
                <w:color w:val="002060"/>
              </w:rPr>
              <w:t>£</w:t>
            </w:r>
          </w:p>
        </w:tc>
      </w:tr>
      <w:tr w:rsidR="002F1522" w:rsidRPr="00C51E2F" w14:paraId="0DD7DC01" w14:textId="77777777" w:rsidTr="002F1522">
        <w:trPr>
          <w:trHeight w:val="340"/>
        </w:trPr>
        <w:tc>
          <w:tcPr>
            <w:tcW w:w="2972" w:type="dxa"/>
          </w:tcPr>
          <w:p w14:paraId="7EDFC0B8" w14:textId="608A305A" w:rsidR="0086282E" w:rsidRPr="00C51E2F" w:rsidRDefault="002F1522" w:rsidP="0086282E">
            <w:pPr>
              <w:rPr>
                <w:rFonts w:ascii="Calibri" w:hAnsi="Calibri" w:cs="Calibri"/>
                <w:color w:val="002060"/>
              </w:rPr>
            </w:pPr>
            <w:r w:rsidRPr="00C51E2F">
              <w:rPr>
                <w:rFonts w:ascii="Calibri" w:hAnsi="Calibri" w:cs="Calibri"/>
                <w:color w:val="002060"/>
              </w:rPr>
              <w:t>TOTAL</w:t>
            </w:r>
          </w:p>
        </w:tc>
        <w:tc>
          <w:tcPr>
            <w:tcW w:w="1995" w:type="dxa"/>
          </w:tcPr>
          <w:p w14:paraId="68F1585D" w14:textId="0B7E5DC9" w:rsidR="0086282E" w:rsidRPr="00C51E2F" w:rsidRDefault="002F1522" w:rsidP="0086282E">
            <w:pPr>
              <w:rPr>
                <w:rFonts w:ascii="Calibri" w:hAnsi="Calibri" w:cs="Calibri"/>
                <w:color w:val="002060"/>
              </w:rPr>
            </w:pPr>
            <w:r w:rsidRPr="00C51E2F">
              <w:rPr>
                <w:rFonts w:ascii="Calibri" w:hAnsi="Calibri" w:cs="Calibri"/>
                <w:color w:val="002060"/>
              </w:rPr>
              <w:t>£</w:t>
            </w:r>
          </w:p>
        </w:tc>
      </w:tr>
    </w:tbl>
    <w:p w14:paraId="5BC4E49F" w14:textId="68806F58" w:rsidR="000C0AF1" w:rsidRPr="00C51E2F" w:rsidRDefault="000C0AF1" w:rsidP="004B5A62">
      <w:pPr>
        <w:rPr>
          <w:rFonts w:ascii="Calibri" w:hAnsi="Calibri" w:cs="Calibri"/>
          <w:color w:val="002060"/>
        </w:rPr>
      </w:pPr>
      <w:r w:rsidRPr="00C51E2F">
        <w:rPr>
          <w:rFonts w:ascii="Calibri" w:hAnsi="Calibri" w:cs="Calibri"/>
          <w:noProof/>
          <w:color w:val="002060"/>
        </w:rPr>
        <mc:AlternateContent>
          <mc:Choice Requires="wps">
            <w:drawing>
              <wp:anchor distT="45720" distB="45720" distL="114300" distR="114300" simplePos="0" relativeHeight="251659264" behindDoc="0" locked="0" layoutInCell="1" allowOverlap="1" wp14:anchorId="3EA67399" wp14:editId="1331B701">
                <wp:simplePos x="0" y="0"/>
                <wp:positionH relativeFrom="margin">
                  <wp:align>left</wp:align>
                </wp:positionH>
                <wp:positionV relativeFrom="paragraph">
                  <wp:posOffset>94615</wp:posOffset>
                </wp:positionV>
                <wp:extent cx="3219450" cy="1102995"/>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02995"/>
                        </a:xfrm>
                        <a:prstGeom prst="rect">
                          <a:avLst/>
                        </a:prstGeom>
                        <a:solidFill>
                          <a:srgbClr val="FFFFFF"/>
                        </a:solidFill>
                        <a:ln w="9525">
                          <a:solidFill>
                            <a:srgbClr val="002060"/>
                          </a:solidFill>
                          <a:miter lim="800000"/>
                          <a:headEnd/>
                          <a:tailEnd/>
                        </a:ln>
                      </wps:spPr>
                      <wps:txb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67399" id="_x0000_s1027" type="#_x0000_t202" style="position:absolute;margin-left:0;margin-top:7.45pt;width:253.5pt;height:86.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" strokecolor="#002060">
                <v:textbox>
                  <w:txbxContent>
                    <w:p w14:paraId="1E4D1B78" w14:textId="4273C12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UK VAT NO. 908 713 320</w:t>
                      </w:r>
                    </w:p>
                    <w:p w14:paraId="6DC5A9EA" w14:textId="12A4DCF6"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VAT is payable on all orders delivered in the UK.</w:t>
                      </w:r>
                    </w:p>
                    <w:p w14:paraId="03AFC942" w14:textId="3CDC7A2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Bank Details:</w:t>
                      </w:r>
                    </w:p>
                    <w:p w14:paraId="6F4DA049" w14:textId="59BD8589"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No: 74572091</w:t>
                      </w:r>
                      <w:r w:rsidRPr="002F1522">
                        <w:rPr>
                          <w:rFonts w:ascii="Calibri" w:hAnsi="Calibri" w:cs="Calibri"/>
                          <w:color w:val="002060"/>
                          <w:sz w:val="18"/>
                          <w:szCs w:val="18"/>
                        </w:rPr>
                        <w:tab/>
                        <w:t>Sort Code: 55-70-01</w:t>
                      </w:r>
                    </w:p>
                    <w:p w14:paraId="56B8AD23" w14:textId="3C383731"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Account Name: Havills Exhibitions LTD</w:t>
                      </w:r>
                    </w:p>
                    <w:p w14:paraId="1872C26F" w14:textId="77777777" w:rsidR="002F1522" w:rsidRPr="002F1522" w:rsidRDefault="002F1522">
                      <w:pPr>
                        <w:rPr>
                          <w:rFonts w:ascii="Calibri" w:hAnsi="Calibri" w:cs="Calibri"/>
                          <w:color w:val="002060"/>
                          <w:sz w:val="18"/>
                          <w:szCs w:val="18"/>
                        </w:rPr>
                      </w:pPr>
                      <w:r w:rsidRPr="002F1522">
                        <w:rPr>
                          <w:rFonts w:ascii="Calibri" w:hAnsi="Calibri" w:cs="Calibri"/>
                          <w:color w:val="002060"/>
                          <w:sz w:val="18"/>
                          <w:szCs w:val="18"/>
                        </w:rPr>
                        <w:t xml:space="preserve">Swift Code: NWB KGB 2L </w:t>
                      </w:r>
                      <w:r w:rsidRPr="002F1522">
                        <w:rPr>
                          <w:rFonts w:ascii="Calibri" w:hAnsi="Calibri" w:cs="Calibri"/>
                          <w:color w:val="002060"/>
                          <w:sz w:val="18"/>
                          <w:szCs w:val="18"/>
                        </w:rPr>
                        <w:tab/>
                      </w:r>
                    </w:p>
                    <w:p w14:paraId="53AA16FC" w14:textId="03BA2D91" w:rsidR="002F1522" w:rsidRPr="002F1522" w:rsidRDefault="002F1522">
                      <w:pPr>
                        <w:rPr>
                          <w:sz w:val="16"/>
                          <w:szCs w:val="16"/>
                        </w:rPr>
                      </w:pPr>
                      <w:r w:rsidRPr="002F1522">
                        <w:rPr>
                          <w:rFonts w:ascii="Calibri" w:hAnsi="Calibri" w:cs="Calibri"/>
                          <w:color w:val="002060"/>
                          <w:sz w:val="18"/>
                          <w:szCs w:val="18"/>
                        </w:rPr>
                        <w:t>IBAN NO: GB 47 NWBK 557001-74572091</w:t>
                      </w:r>
                    </w:p>
                  </w:txbxContent>
                </v:textbox>
                <w10:wrap type="square" anchorx="margin"/>
              </v:shape>
            </w:pict>
          </mc:Fallback>
        </mc:AlternateContent>
      </w:r>
    </w:p>
    <w:p w14:paraId="7B69A5F2" w14:textId="77777777" w:rsidR="000C0AF1" w:rsidRPr="00C51E2F" w:rsidRDefault="000C0AF1" w:rsidP="004B5A62">
      <w:pPr>
        <w:rPr>
          <w:rFonts w:ascii="Calibri" w:hAnsi="Calibri" w:cs="Calibri"/>
          <w:color w:val="002060"/>
        </w:rPr>
      </w:pPr>
    </w:p>
    <w:p w14:paraId="4D650B14" w14:textId="77777777" w:rsidR="000C0AF1" w:rsidRPr="00C51E2F" w:rsidRDefault="000C0AF1" w:rsidP="004B5A62">
      <w:pPr>
        <w:rPr>
          <w:rFonts w:ascii="Calibri" w:hAnsi="Calibri" w:cs="Calibri"/>
          <w:color w:val="002060"/>
        </w:rPr>
      </w:pPr>
    </w:p>
    <w:p w14:paraId="5A1226DF" w14:textId="77777777" w:rsidR="000C0AF1" w:rsidRPr="00C51E2F" w:rsidRDefault="000C0AF1" w:rsidP="004B5A62">
      <w:pPr>
        <w:rPr>
          <w:rFonts w:ascii="Calibri" w:hAnsi="Calibri" w:cs="Calibri"/>
          <w:color w:val="002060"/>
        </w:rPr>
      </w:pPr>
    </w:p>
    <w:p w14:paraId="55CBB40B" w14:textId="77777777" w:rsidR="000C0AF1" w:rsidRPr="00C51E2F" w:rsidRDefault="000C0AF1" w:rsidP="004B5A62">
      <w:pPr>
        <w:rPr>
          <w:rFonts w:ascii="Calibri" w:hAnsi="Calibri" w:cs="Calibri"/>
          <w:color w:val="002060"/>
        </w:rPr>
      </w:pPr>
    </w:p>
    <w:p w14:paraId="15904E10" w14:textId="77777777" w:rsidR="000C0AF1" w:rsidRPr="00C51E2F" w:rsidRDefault="000C0AF1" w:rsidP="004B5A62">
      <w:pPr>
        <w:rPr>
          <w:rFonts w:ascii="Calibri" w:hAnsi="Calibri" w:cs="Calibri"/>
          <w:color w:val="002060"/>
        </w:rPr>
      </w:pPr>
    </w:p>
    <w:p w14:paraId="089A8E63" w14:textId="77777777" w:rsidR="000C0AF1" w:rsidRPr="00C51E2F" w:rsidRDefault="000C0AF1" w:rsidP="004B5A62">
      <w:pPr>
        <w:rPr>
          <w:rFonts w:ascii="Calibri" w:hAnsi="Calibri" w:cs="Calibri"/>
          <w:color w:val="002060"/>
        </w:rPr>
      </w:pPr>
    </w:p>
    <w:p w14:paraId="56765CD0" w14:textId="77777777" w:rsidR="000C0AF1" w:rsidRPr="00C51E2F" w:rsidRDefault="000C0AF1" w:rsidP="001C2880">
      <w:pPr>
        <w:spacing w:line="140" w:lineRule="exact"/>
        <w:jc w:val="center"/>
        <w:rPr>
          <w:rFonts w:ascii="Calibri" w:hAnsi="Calibri" w:cs="Calibri"/>
          <w:color w:val="002060"/>
        </w:rPr>
      </w:pPr>
    </w:p>
    <w:p w14:paraId="1457E714" w14:textId="77777777" w:rsidR="00C51E2F" w:rsidRDefault="00C51E2F" w:rsidP="001C2880">
      <w:pPr>
        <w:jc w:val="center"/>
        <w:rPr>
          <w:rFonts w:ascii="Calibri" w:hAnsi="Calibri" w:cs="Calibri"/>
          <w:color w:val="002060"/>
        </w:rPr>
      </w:pPr>
    </w:p>
    <w:p w14:paraId="061FA4DA" w14:textId="3B50584A" w:rsidR="000C0AF1" w:rsidRPr="00C51E2F" w:rsidRDefault="000C0AF1" w:rsidP="00C51E2F">
      <w:pPr>
        <w:rPr>
          <w:rFonts w:ascii="Calibri" w:hAnsi="Calibri" w:cs="Calibri"/>
          <w:color w:val="002060"/>
        </w:rPr>
      </w:pPr>
      <w:r w:rsidRPr="00C51E2F">
        <w:rPr>
          <w:rFonts w:ascii="Calibri" w:hAnsi="Calibri" w:cs="Calibri"/>
          <w:color w:val="002060"/>
        </w:rPr>
        <w:t xml:space="preserve">Please return your completed form to </w:t>
      </w:r>
      <w:hyperlink r:id="rId14" w:history="1">
        <w:r w:rsidRPr="00C51E2F">
          <w:rPr>
            <w:rStyle w:val="Hyperlink"/>
            <w:rFonts w:ascii="Calibri" w:hAnsi="Calibri" w:cs="Calibri"/>
          </w:rPr>
          <w:t>info@havillexhibitions.co.uk</w:t>
        </w:r>
      </w:hyperlink>
      <w:r w:rsidR="004B5A62" w:rsidRPr="00C51E2F">
        <w:rPr>
          <w:rFonts w:ascii="Calibri" w:hAnsi="Calibri" w:cs="Calibri"/>
          <w:color w:val="002060"/>
        </w:rPr>
        <w:t xml:space="preserve"> (PDF or WORD format)</w:t>
      </w:r>
    </w:p>
    <w:p w14:paraId="6A85D8C0" w14:textId="12B77DA0" w:rsidR="004B5A62" w:rsidRPr="00C51E2F" w:rsidRDefault="000C0AF1" w:rsidP="00C51E2F">
      <w:pPr>
        <w:rPr>
          <w:rFonts w:ascii="Calibri" w:hAnsi="Calibri" w:cs="Calibri"/>
          <w:color w:val="002060"/>
        </w:rPr>
      </w:pPr>
      <w:r w:rsidRPr="00C51E2F">
        <w:rPr>
          <w:rFonts w:ascii="Calibri" w:hAnsi="Calibri" w:cs="Calibri"/>
          <w:color w:val="002060"/>
        </w:rPr>
        <w:t>*</w:t>
      </w:r>
      <w:r w:rsidR="004B5A62" w:rsidRPr="00C51E2F">
        <w:rPr>
          <w:rFonts w:ascii="Calibri" w:hAnsi="Calibri" w:cs="Calibri"/>
          <w:color w:val="002060"/>
        </w:rPr>
        <w:t>Please note the order and payment deadline dates as specified above to avoid surcharges.</w:t>
      </w:r>
    </w:p>
    <w:tbl>
      <w:tblPr>
        <w:tblStyle w:val="TableGrid"/>
        <w:tblpPr w:leftFromText="180" w:rightFromText="180" w:vertAnchor="text" w:horzAnchor="margin" w:tblpY="131"/>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2552"/>
        <w:gridCol w:w="3118"/>
      </w:tblGrid>
      <w:tr w:rsidR="001C2880" w:rsidRPr="00C51E2F" w14:paraId="7B22B4B3" w14:textId="77777777" w:rsidTr="001C2880">
        <w:trPr>
          <w:trHeight w:val="284"/>
        </w:trPr>
        <w:tc>
          <w:tcPr>
            <w:tcW w:w="5098" w:type="dxa"/>
          </w:tcPr>
          <w:p w14:paraId="0928BEAE" w14:textId="77777777" w:rsidR="000C0AF1" w:rsidRPr="00C51E2F" w:rsidRDefault="000C0AF1" w:rsidP="000C0AF1">
            <w:pPr>
              <w:rPr>
                <w:rFonts w:ascii="Calibri" w:hAnsi="Calibri" w:cs="Calibri"/>
                <w:color w:val="002060"/>
              </w:rPr>
            </w:pPr>
            <w:r w:rsidRPr="00C51E2F">
              <w:rPr>
                <w:rFonts w:ascii="Calibri" w:hAnsi="Calibri" w:cs="Calibri"/>
                <w:color w:val="002060"/>
              </w:rPr>
              <w:t>PLEASE SPECIFY METHOD OF PAYMENT:</w:t>
            </w:r>
          </w:p>
        </w:tc>
        <w:tc>
          <w:tcPr>
            <w:tcW w:w="2552" w:type="dxa"/>
          </w:tcPr>
          <w:p w14:paraId="7B27D574" w14:textId="10324783" w:rsidR="000C0AF1" w:rsidRPr="00C51E2F" w:rsidRDefault="000C0AF1" w:rsidP="000C0AF1">
            <w:pPr>
              <w:rPr>
                <w:rFonts w:ascii="Calibri" w:hAnsi="Calibri" w:cs="Calibri"/>
                <w:color w:val="002060"/>
              </w:rPr>
            </w:pPr>
            <w:r w:rsidRPr="00C51E2F">
              <w:rPr>
                <w:rFonts w:ascii="Calibri" w:hAnsi="Calibri" w:cs="Calibri"/>
                <w:color w:val="002060"/>
              </w:rPr>
              <w:t>BACS</w:t>
            </w:r>
            <w:r w:rsidR="001C2880" w:rsidRPr="00C51E2F">
              <w:rPr>
                <w:rFonts w:ascii="Calibri" w:hAnsi="Calibri" w:cs="Calibri"/>
                <w:color w:val="002060"/>
              </w:rPr>
              <w:t>:</w:t>
            </w:r>
          </w:p>
        </w:tc>
        <w:tc>
          <w:tcPr>
            <w:tcW w:w="3118" w:type="dxa"/>
          </w:tcPr>
          <w:p w14:paraId="4234B579" w14:textId="73EE3857" w:rsidR="000C0AF1" w:rsidRPr="00C51E2F" w:rsidRDefault="000C0AF1" w:rsidP="000C0AF1">
            <w:pPr>
              <w:rPr>
                <w:rFonts w:ascii="Calibri" w:hAnsi="Calibri" w:cs="Calibri"/>
                <w:color w:val="002060"/>
              </w:rPr>
            </w:pPr>
            <w:r w:rsidRPr="00C51E2F">
              <w:rPr>
                <w:rFonts w:ascii="Calibri" w:hAnsi="Calibri" w:cs="Calibri"/>
                <w:color w:val="002060"/>
              </w:rPr>
              <w:t>CREDIT CARD</w:t>
            </w:r>
            <w:r w:rsidR="001C2880" w:rsidRPr="00C51E2F">
              <w:rPr>
                <w:rFonts w:ascii="Calibri" w:hAnsi="Calibri" w:cs="Calibri"/>
                <w:color w:val="002060"/>
              </w:rPr>
              <w:t>:</w:t>
            </w:r>
          </w:p>
        </w:tc>
      </w:tr>
      <w:tr w:rsidR="000C0AF1" w:rsidRPr="00C51E2F" w14:paraId="51DB5D1F" w14:textId="77777777" w:rsidTr="001C2880">
        <w:trPr>
          <w:trHeight w:val="284"/>
        </w:trPr>
        <w:tc>
          <w:tcPr>
            <w:tcW w:w="5098" w:type="dxa"/>
          </w:tcPr>
          <w:p w14:paraId="7D7B3DBF" w14:textId="77777777" w:rsidR="000C0AF1" w:rsidRPr="00C51E2F" w:rsidRDefault="000C0AF1" w:rsidP="000C0AF1">
            <w:pPr>
              <w:rPr>
                <w:rFonts w:ascii="Calibri" w:hAnsi="Calibri" w:cs="Calibri"/>
                <w:color w:val="002060"/>
              </w:rPr>
            </w:pPr>
            <w:r w:rsidRPr="00C51E2F">
              <w:rPr>
                <w:rFonts w:ascii="Calibri" w:hAnsi="Calibri" w:cs="Calibri"/>
                <w:color w:val="002060"/>
              </w:rPr>
              <w:t>COMPANY:</w:t>
            </w:r>
          </w:p>
        </w:tc>
        <w:tc>
          <w:tcPr>
            <w:tcW w:w="2552" w:type="dxa"/>
          </w:tcPr>
          <w:p w14:paraId="7BFCB900" w14:textId="77777777" w:rsidR="000C0AF1" w:rsidRPr="00C51E2F" w:rsidRDefault="000C0AF1" w:rsidP="000C0AF1">
            <w:pPr>
              <w:rPr>
                <w:rFonts w:ascii="Calibri" w:hAnsi="Calibri" w:cs="Calibri"/>
                <w:color w:val="002060"/>
              </w:rPr>
            </w:pPr>
            <w:r w:rsidRPr="00C51E2F">
              <w:rPr>
                <w:rFonts w:ascii="Calibri" w:hAnsi="Calibri" w:cs="Calibri"/>
                <w:color w:val="002060"/>
              </w:rPr>
              <w:t>PO. NO:</w:t>
            </w:r>
          </w:p>
        </w:tc>
        <w:tc>
          <w:tcPr>
            <w:tcW w:w="3118" w:type="dxa"/>
          </w:tcPr>
          <w:p w14:paraId="29523581" w14:textId="77777777" w:rsidR="000C0AF1" w:rsidRPr="00C51E2F" w:rsidRDefault="000C0AF1" w:rsidP="000C0AF1">
            <w:pPr>
              <w:rPr>
                <w:rFonts w:ascii="Calibri" w:hAnsi="Calibri" w:cs="Calibri"/>
                <w:color w:val="002060"/>
              </w:rPr>
            </w:pPr>
            <w:r w:rsidRPr="00C51E2F">
              <w:rPr>
                <w:rFonts w:ascii="Calibri" w:hAnsi="Calibri" w:cs="Calibri"/>
                <w:color w:val="002060"/>
              </w:rPr>
              <w:t>STAND NO:</w:t>
            </w:r>
          </w:p>
        </w:tc>
      </w:tr>
      <w:tr w:rsidR="000C0AF1" w:rsidRPr="00C51E2F" w14:paraId="23AC9052" w14:textId="77777777" w:rsidTr="000C0AF1">
        <w:trPr>
          <w:trHeight w:val="284"/>
        </w:trPr>
        <w:tc>
          <w:tcPr>
            <w:tcW w:w="10768" w:type="dxa"/>
            <w:gridSpan w:val="3"/>
          </w:tcPr>
          <w:p w14:paraId="67903E22" w14:textId="77777777" w:rsidR="000C0AF1" w:rsidRPr="00C51E2F" w:rsidRDefault="000C0AF1" w:rsidP="000C0AF1">
            <w:pPr>
              <w:rPr>
                <w:rFonts w:ascii="Calibri" w:hAnsi="Calibri" w:cs="Calibri"/>
                <w:color w:val="002060"/>
              </w:rPr>
            </w:pPr>
            <w:r w:rsidRPr="00C51E2F">
              <w:rPr>
                <w:rFonts w:ascii="Calibri" w:hAnsi="Calibri" w:cs="Calibri"/>
                <w:color w:val="002060"/>
              </w:rPr>
              <w:t>ADDRESS:</w:t>
            </w:r>
          </w:p>
        </w:tc>
      </w:tr>
      <w:tr w:rsidR="005360EA" w:rsidRPr="00C51E2F" w14:paraId="29EB4CC1" w14:textId="77777777" w:rsidTr="000C0AF1">
        <w:trPr>
          <w:trHeight w:val="284"/>
        </w:trPr>
        <w:tc>
          <w:tcPr>
            <w:tcW w:w="10768" w:type="dxa"/>
            <w:gridSpan w:val="3"/>
          </w:tcPr>
          <w:p w14:paraId="13A7DD8E" w14:textId="6FED7BAA" w:rsidR="005360EA" w:rsidRPr="00C51E2F" w:rsidRDefault="005360EA" w:rsidP="000C0AF1">
            <w:pPr>
              <w:rPr>
                <w:rFonts w:ascii="Calibri" w:hAnsi="Calibri" w:cs="Calibri"/>
                <w:color w:val="002060"/>
              </w:rPr>
            </w:pPr>
            <w:r>
              <w:rPr>
                <w:rFonts w:ascii="Calibri" w:hAnsi="Calibri" w:cs="Calibri"/>
                <w:color w:val="002060"/>
              </w:rPr>
              <w:t>CONTACT NAME:</w:t>
            </w:r>
          </w:p>
        </w:tc>
      </w:tr>
      <w:tr w:rsidR="000C0AF1" w:rsidRPr="00C51E2F" w14:paraId="3F39753F" w14:textId="77777777" w:rsidTr="001C2880">
        <w:trPr>
          <w:trHeight w:val="284"/>
        </w:trPr>
        <w:tc>
          <w:tcPr>
            <w:tcW w:w="5098" w:type="dxa"/>
          </w:tcPr>
          <w:p w14:paraId="48D1BDD9" w14:textId="77777777" w:rsidR="000C0AF1" w:rsidRPr="00C51E2F" w:rsidRDefault="000C0AF1" w:rsidP="000C0AF1">
            <w:pPr>
              <w:rPr>
                <w:rFonts w:ascii="Calibri" w:hAnsi="Calibri" w:cs="Calibri"/>
                <w:color w:val="002060"/>
              </w:rPr>
            </w:pPr>
            <w:r w:rsidRPr="00C51E2F">
              <w:rPr>
                <w:rFonts w:ascii="Calibri" w:hAnsi="Calibri" w:cs="Calibri"/>
                <w:color w:val="002060"/>
              </w:rPr>
              <w:t>TEL NO:</w:t>
            </w:r>
          </w:p>
        </w:tc>
        <w:tc>
          <w:tcPr>
            <w:tcW w:w="5670" w:type="dxa"/>
            <w:gridSpan w:val="2"/>
          </w:tcPr>
          <w:p w14:paraId="316D0A86" w14:textId="77777777" w:rsidR="000C0AF1" w:rsidRPr="00C51E2F" w:rsidRDefault="000C0AF1" w:rsidP="000C0AF1">
            <w:pPr>
              <w:rPr>
                <w:rFonts w:ascii="Calibri" w:hAnsi="Calibri" w:cs="Calibri"/>
                <w:color w:val="002060"/>
              </w:rPr>
            </w:pPr>
            <w:r w:rsidRPr="00C51E2F">
              <w:rPr>
                <w:rFonts w:ascii="Calibri" w:hAnsi="Calibri" w:cs="Calibri"/>
                <w:color w:val="002060"/>
              </w:rPr>
              <w:t>MOBILE:</w:t>
            </w:r>
          </w:p>
        </w:tc>
      </w:tr>
      <w:tr w:rsidR="000C0AF1" w:rsidRPr="00C51E2F" w14:paraId="19D5A61A" w14:textId="77777777" w:rsidTr="000C0AF1">
        <w:trPr>
          <w:trHeight w:val="284"/>
        </w:trPr>
        <w:tc>
          <w:tcPr>
            <w:tcW w:w="10768" w:type="dxa"/>
            <w:gridSpan w:val="3"/>
          </w:tcPr>
          <w:p w14:paraId="1A53BF11" w14:textId="77777777" w:rsidR="000C0AF1" w:rsidRPr="00C51E2F" w:rsidRDefault="000C0AF1" w:rsidP="000C0AF1">
            <w:pPr>
              <w:rPr>
                <w:rFonts w:ascii="Calibri" w:hAnsi="Calibri" w:cs="Calibri"/>
                <w:color w:val="002060"/>
              </w:rPr>
            </w:pPr>
            <w:r w:rsidRPr="00C51E2F">
              <w:rPr>
                <w:rFonts w:ascii="Calibri" w:hAnsi="Calibri" w:cs="Calibri"/>
                <w:color w:val="002060"/>
              </w:rPr>
              <w:t>EMAIL:</w:t>
            </w:r>
          </w:p>
        </w:tc>
      </w:tr>
    </w:tbl>
    <w:p w14:paraId="534A63AC" w14:textId="30FC1EC3" w:rsidR="00086C86" w:rsidRPr="00086C86" w:rsidRDefault="000644D0" w:rsidP="00086C86">
      <w:pPr>
        <w:ind w:left="-142" w:right="-148"/>
        <w:rPr>
          <w:rFonts w:ascii="Calibri" w:hAnsi="Calibri" w:cs="Calibri"/>
          <w:b/>
          <w:sz w:val="32"/>
          <w:szCs w:val="32"/>
        </w:rPr>
      </w:pPr>
      <w:r>
        <w:rPr>
          <w:rFonts w:ascii="Calibri" w:hAnsi="Calibri" w:cs="Calibri"/>
          <w:b/>
          <w:color w:val="002060"/>
          <w:sz w:val="32"/>
          <w:szCs w:val="32"/>
        </w:rPr>
        <w:lastRenderedPageBreak/>
        <w:t>C</w:t>
      </w:r>
      <w:r w:rsidR="00086C86" w:rsidRPr="00086C86">
        <w:rPr>
          <w:rFonts w:ascii="Calibri" w:hAnsi="Calibri" w:cs="Calibri"/>
          <w:b/>
          <w:color w:val="002060"/>
          <w:sz w:val="32"/>
          <w:szCs w:val="32"/>
        </w:rPr>
        <w:t>ONDITIONS OF HIRE</w:t>
      </w:r>
    </w:p>
    <w:p w14:paraId="67DE8E54" w14:textId="77777777" w:rsidR="00086C86" w:rsidRPr="003434FA" w:rsidRDefault="00086C86" w:rsidP="00086C86">
      <w:pPr>
        <w:ind w:left="-993"/>
        <w:jc w:val="center"/>
        <w:rPr>
          <w:rFonts w:ascii="Century Gothic" w:hAnsi="Century Gothic"/>
          <w:sz w:val="18"/>
          <w:szCs w:val="18"/>
        </w:rPr>
      </w:pPr>
    </w:p>
    <w:p w14:paraId="60072C57"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b/>
          <w:color w:val="002060"/>
          <w:sz w:val="18"/>
          <w:szCs w:val="18"/>
        </w:rPr>
        <w:t>Havills Exhibitions</w:t>
      </w:r>
      <w:r w:rsidRPr="00086C86">
        <w:rPr>
          <w:rFonts w:ascii="Calibri" w:hAnsi="Calibri" w:cs="Calibri"/>
          <w:color w:val="002060"/>
          <w:sz w:val="18"/>
          <w:szCs w:val="18"/>
        </w:rPr>
        <w:t xml:space="preserve"> </w:t>
      </w:r>
      <w:r w:rsidRPr="00086C86">
        <w:rPr>
          <w:rFonts w:ascii="Calibri" w:hAnsi="Calibri" w:cs="Calibri"/>
          <w:b/>
          <w:color w:val="002060"/>
          <w:sz w:val="18"/>
          <w:szCs w:val="18"/>
        </w:rPr>
        <w:t>Services</w:t>
      </w:r>
      <w:r w:rsidRPr="00086C86">
        <w:rPr>
          <w:rFonts w:ascii="Calibri" w:hAnsi="Calibri" w:cs="Calibri"/>
          <w:color w:val="002060"/>
          <w:sz w:val="18"/>
          <w:szCs w:val="18"/>
        </w:rPr>
        <w:t xml:space="preserve"> herein after </w:t>
      </w:r>
      <w:r w:rsidRPr="00086C86">
        <w:rPr>
          <w:rFonts w:ascii="Calibri" w:hAnsi="Calibri" w:cs="Calibri"/>
          <w:b/>
          <w:color w:val="002060"/>
          <w:sz w:val="18"/>
          <w:szCs w:val="18"/>
        </w:rPr>
        <w:t>the</w:t>
      </w:r>
      <w:r w:rsidRPr="00086C86">
        <w:rPr>
          <w:rFonts w:ascii="Calibri" w:hAnsi="Calibri" w:cs="Calibri"/>
          <w:color w:val="002060"/>
          <w:sz w:val="18"/>
          <w:szCs w:val="18"/>
        </w:rPr>
        <w:t xml:space="preserve"> </w:t>
      </w:r>
      <w:r w:rsidRPr="00086C86">
        <w:rPr>
          <w:rFonts w:ascii="Calibri" w:hAnsi="Calibri" w:cs="Calibri"/>
          <w:b/>
          <w:color w:val="002060"/>
          <w:sz w:val="18"/>
          <w:szCs w:val="18"/>
        </w:rPr>
        <w:t>company</w:t>
      </w:r>
      <w:r w:rsidRPr="00086C86">
        <w:rPr>
          <w:rFonts w:ascii="Calibri" w:hAnsi="Calibri" w:cs="Calibri"/>
          <w:color w:val="002060"/>
          <w:sz w:val="18"/>
          <w:szCs w:val="18"/>
        </w:rPr>
        <w:t xml:space="preserve"> let furnishings on hire only on the following terms and conditions and will not accept or be bound by other conditions so far as they conflict with the following.</w:t>
      </w:r>
    </w:p>
    <w:p w14:paraId="0E3D012A"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The period of hire commences from the time of delivery to the person destination or site indicated on the order form from the hirer or where ordered on the telephone by the instructions of the person placing the order.  This shall continue until the furnishings (comprising of furniture, carpet and modular) are accepted back by the company.  RISK OF LOSS OR DAMAGE will be on the part of the hirer throughout the period of the hire until collected or delivered back to our premises.</w:t>
      </w:r>
    </w:p>
    <w:p w14:paraId="55626FE3"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The hirer shall rent the furnishings at the rates quoted by the company or any subsequently increased rate in force at the commencement of the hire period.  The company reserves the right at any time without notice to increase charges (particularly where there is a change in the value of the pound sterling).  The hirer undertakes to fully insure all furnishings for the hire period plus at least 3 days prior and 1 day after the conclusion of the event for a sum of not less than five times the hire price.</w:t>
      </w:r>
    </w:p>
    <w:p w14:paraId="3C6B4A2E"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The hirer shall provide at the specified destination a duly authorised representative to accept the furnishings and to give a written receipt.  If the hirer fails to provide for this the company shall issue a delivery note to the hirer as conclusive proof of time and delivery by the company.</w:t>
      </w:r>
    </w:p>
    <w:p w14:paraId="7B09A411"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 xml:space="preserve">The company rents furnishings in good order and condition.  The receipt signed by the representative of the hirer or in the absence of such a receipt the company’s delivery note shall be conclusive evidence of such good order and condition unless at the time of delivery or within 24 hours the hirer shall notify any defect to the company by telephone or fax whereupon all responsible efforts will be made to rectify the problem.  The hirer undertakes to take care to avoid damage or theft of hired items and to take all reasonable steps to keep and return the furnishings to the company in first class condition.  If items of furniture are broken, damaged or lost then the hirer is liable to repair or replacement costs as agreed between </w:t>
      </w:r>
      <w:r w:rsidRPr="00086C86">
        <w:rPr>
          <w:rFonts w:ascii="Calibri" w:hAnsi="Calibri" w:cs="Calibri"/>
          <w:b/>
          <w:color w:val="002060"/>
          <w:sz w:val="18"/>
          <w:szCs w:val="18"/>
        </w:rPr>
        <w:t>Havills Exhibition Services</w:t>
      </w:r>
      <w:r w:rsidRPr="00086C86">
        <w:rPr>
          <w:rFonts w:ascii="Calibri" w:hAnsi="Calibri" w:cs="Calibri"/>
          <w:color w:val="002060"/>
          <w:sz w:val="18"/>
          <w:szCs w:val="18"/>
        </w:rPr>
        <w:t xml:space="preserve"> and the hirer. NOTE: - We reserve the right to upgrade or change any item that is out of stock.</w:t>
      </w:r>
    </w:p>
    <w:p w14:paraId="3BE82CD1"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The company will endeavour to effect delivery of hired furnishings at the time indicated by the hirer but will not under any circumstances be liable for any delay in delivery caused by circumstances beyond the company’s control.  Liability for any delay in any case will be limited to the refund of any hire charges already paid by the hirer relating to periods of non-delivery or late delivery.</w:t>
      </w:r>
    </w:p>
    <w:p w14:paraId="550C2584"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Instructions of the hirer (different from those on the requisition) cannot be carried out unless given in writing to the company 7 days prior to action required and accepted by the company in writing.  At the discretion of the company a charge of not less than 25% may be made on all orders cancelled prior to delivery.  For on-site cancellations where delivered correctly NO refund will be issued.</w:t>
      </w:r>
    </w:p>
    <w:p w14:paraId="4E081FC1"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If the hirer fails to make available for collection the furnishings at the end of the hire period the hirer shall be liable to pay loss of hire charge at a pro-rata rate until such time as the furnishings are returned to the company or notifies the company by recorded delivery of the loss of furnishings.</w:t>
      </w:r>
    </w:p>
    <w:p w14:paraId="28B7110C"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The hirer will be expected to empty all lockable items of their property at the close of show. The company can not be held responsible for goods left in said items and removed to effect collection.</w:t>
      </w:r>
    </w:p>
    <w:p w14:paraId="1215BC59"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The furnishings shall remain the property of the company and the hirer shall at all times keep the furnishings in their possession and free from any lien charge or other encumbrance whatsoever.  The period of hire shall cease forthwith in the event that any winding up procedures (compulsory or voluntary) are commenced in respect of the hirers business or if any receiver trustee or liquidator is appointed of the hirers business or of any substantial part of its assets.</w:t>
      </w:r>
    </w:p>
    <w:p w14:paraId="66E764A4"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CARPETS &amp; TILES.  -  All skirting to platforms must be removed to allow carpet to be fitted over the edge.  Extra cutting due to machines, stand building etc. plus any damage to carpets or tiles: - i.e. oil, ink, ripping etc. we reserve the right to charge.  Fitting to design or walls will be charged as extra.  All carpets (not tiles) are laid on an outright sale basis unless arranged otherwise.</w:t>
      </w:r>
    </w:p>
    <w:p w14:paraId="4B04D729" w14:textId="77777777" w:rsidR="00086C86" w:rsidRPr="00086C86" w:rsidRDefault="00086C86" w:rsidP="00086C86">
      <w:pPr>
        <w:rPr>
          <w:rFonts w:ascii="Calibri" w:hAnsi="Calibri" w:cs="Calibri"/>
          <w:color w:val="002060"/>
          <w:sz w:val="18"/>
          <w:szCs w:val="18"/>
        </w:rPr>
      </w:pPr>
    </w:p>
    <w:p w14:paraId="13BF1F95"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Hire period is up to 7 days thereafter a supplementary hire charge on a daily pro-rata basis.  Prices include delivery and collection where we are the appointed contractor. In other events there may be a delivery charge, subject to value, we will inform you of this before processing the order.</w:t>
      </w:r>
    </w:p>
    <w:p w14:paraId="262B48E2" w14:textId="77777777" w:rsidR="00086C86" w:rsidRPr="00086C86" w:rsidRDefault="00086C86" w:rsidP="00086C86">
      <w:pPr>
        <w:numPr>
          <w:ilvl w:val="0"/>
          <w:numId w:val="10"/>
        </w:numPr>
        <w:ind w:left="567"/>
        <w:rPr>
          <w:rFonts w:ascii="Calibri" w:hAnsi="Calibri" w:cs="Calibri"/>
          <w:color w:val="002060"/>
          <w:sz w:val="18"/>
          <w:szCs w:val="18"/>
        </w:rPr>
      </w:pPr>
      <w:r w:rsidRPr="00086C86">
        <w:rPr>
          <w:rFonts w:ascii="Calibri" w:hAnsi="Calibri" w:cs="Calibri"/>
          <w:color w:val="002060"/>
          <w:sz w:val="18"/>
          <w:szCs w:val="18"/>
        </w:rPr>
        <w:t>Unless otherwise agreed all charges as per invoices shall be paid 21 days prior to delivery.</w:t>
      </w:r>
    </w:p>
    <w:p w14:paraId="7B1BCF8F" w14:textId="6CA294B5" w:rsidR="008B57FD" w:rsidRDefault="008B57FD" w:rsidP="00086C86">
      <w:pPr>
        <w:ind w:left="567"/>
      </w:pPr>
    </w:p>
    <w:p w14:paraId="29384322" w14:textId="77777777" w:rsidR="00086C86" w:rsidRPr="00086C86" w:rsidRDefault="00086C86" w:rsidP="00086C86">
      <w:pPr>
        <w:ind w:left="567"/>
        <w:rPr>
          <w:rFonts w:ascii="Calibri" w:hAnsi="Calibri" w:cs="Calibri"/>
          <w:color w:val="002060"/>
          <w:sz w:val="18"/>
          <w:szCs w:val="18"/>
        </w:rPr>
      </w:pPr>
      <w:r w:rsidRPr="00086C86">
        <w:rPr>
          <w:rFonts w:ascii="Calibri" w:hAnsi="Calibri" w:cs="Calibri"/>
          <w:color w:val="002060"/>
          <w:sz w:val="18"/>
          <w:szCs w:val="18"/>
          <w:u w:val="single"/>
        </w:rPr>
        <w:t>No liability shall be attached to Havills Exhibition Services for:</w:t>
      </w:r>
    </w:p>
    <w:p w14:paraId="6E743CD3" w14:textId="38A84C1E" w:rsidR="00086C86" w:rsidRPr="00086C86" w:rsidRDefault="00086C86" w:rsidP="00086C86">
      <w:pPr>
        <w:ind w:left="567"/>
        <w:rPr>
          <w:rFonts w:ascii="Calibri" w:hAnsi="Calibri" w:cs="Calibri"/>
          <w:color w:val="002060"/>
          <w:sz w:val="18"/>
          <w:szCs w:val="18"/>
        </w:rPr>
      </w:pPr>
      <w:r w:rsidRPr="00086C86">
        <w:rPr>
          <w:rFonts w:ascii="Calibri" w:hAnsi="Calibri" w:cs="Calibri"/>
          <w:color w:val="002060"/>
          <w:sz w:val="18"/>
          <w:szCs w:val="18"/>
        </w:rPr>
        <w:t>Skirting which must be removed for the purpose of laying carpets.</w:t>
      </w:r>
    </w:p>
    <w:p w14:paraId="7C4E63CF" w14:textId="77777777" w:rsidR="00086C86" w:rsidRPr="00086C86" w:rsidRDefault="00086C86" w:rsidP="00086C86">
      <w:pPr>
        <w:ind w:left="567"/>
        <w:rPr>
          <w:rFonts w:ascii="Calibri" w:hAnsi="Calibri" w:cs="Calibri"/>
          <w:color w:val="002060"/>
          <w:sz w:val="18"/>
          <w:szCs w:val="18"/>
        </w:rPr>
      </w:pPr>
      <w:r w:rsidRPr="00086C86">
        <w:rPr>
          <w:rFonts w:ascii="Calibri" w:hAnsi="Calibri" w:cs="Calibri"/>
          <w:color w:val="002060"/>
          <w:sz w:val="18"/>
          <w:szCs w:val="18"/>
        </w:rPr>
        <w:t>Loss or damage however caused to customer’s own goods.</w:t>
      </w:r>
    </w:p>
    <w:p w14:paraId="6657F176" w14:textId="77777777" w:rsidR="00086C86" w:rsidRPr="00086C86" w:rsidRDefault="00086C86" w:rsidP="00086C86">
      <w:pPr>
        <w:ind w:left="567"/>
        <w:rPr>
          <w:rFonts w:ascii="Calibri" w:hAnsi="Calibri" w:cs="Calibri"/>
          <w:color w:val="002060"/>
          <w:sz w:val="18"/>
          <w:szCs w:val="18"/>
        </w:rPr>
      </w:pPr>
      <w:r w:rsidRPr="00086C86">
        <w:rPr>
          <w:rFonts w:ascii="Calibri" w:hAnsi="Calibri" w:cs="Calibri"/>
          <w:color w:val="002060"/>
          <w:sz w:val="18"/>
          <w:szCs w:val="18"/>
        </w:rPr>
        <w:t>Any dilapidation for fixing to hall floors (we use low tack tape, as specified).</w:t>
      </w:r>
    </w:p>
    <w:p w14:paraId="56D7200C" w14:textId="77777777" w:rsidR="00086C86" w:rsidRPr="00086C86" w:rsidRDefault="00086C86" w:rsidP="00086C86">
      <w:pPr>
        <w:ind w:left="567"/>
        <w:rPr>
          <w:rFonts w:ascii="Calibri" w:hAnsi="Calibri" w:cs="Calibri"/>
          <w:color w:val="002060"/>
          <w:sz w:val="18"/>
          <w:szCs w:val="18"/>
        </w:rPr>
      </w:pPr>
      <w:r w:rsidRPr="00086C86">
        <w:rPr>
          <w:rFonts w:ascii="Calibri" w:hAnsi="Calibri" w:cs="Calibri"/>
          <w:color w:val="002060"/>
          <w:sz w:val="18"/>
          <w:szCs w:val="18"/>
        </w:rPr>
        <w:t>All carpets are charged by using full widths of carpet (normally 4 metres wide) in the most economical method.</w:t>
      </w:r>
    </w:p>
    <w:p w14:paraId="342FCF80" w14:textId="77777777" w:rsidR="00086C86" w:rsidRPr="008B57FD" w:rsidRDefault="00086C86" w:rsidP="00086C86">
      <w:pPr>
        <w:ind w:left="567"/>
      </w:pPr>
    </w:p>
    <w:p w14:paraId="365192BE" w14:textId="77777777" w:rsidR="008B57FD" w:rsidRPr="008B57FD" w:rsidRDefault="008B57FD" w:rsidP="008B57FD"/>
    <w:sectPr w:rsidR="008B57FD" w:rsidRPr="008B57FD" w:rsidSect="000C0AF1">
      <w:headerReference w:type="default" r:id="rId15"/>
      <w:footerReference w:type="default" r:id="rId16"/>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BD3B" w14:textId="77777777" w:rsidR="00280F41" w:rsidRDefault="00280F41" w:rsidP="00D45945">
      <w:r>
        <w:separator/>
      </w:r>
    </w:p>
  </w:endnote>
  <w:endnote w:type="continuationSeparator" w:id="0">
    <w:p w14:paraId="5CB0849C" w14:textId="77777777" w:rsidR="00280F41" w:rsidRDefault="00280F41"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8117" w14:textId="77777777" w:rsidR="00280F41" w:rsidRDefault="00280F41" w:rsidP="00D45945">
      <w:r>
        <w:separator/>
      </w:r>
    </w:p>
  </w:footnote>
  <w:footnote w:type="continuationSeparator" w:id="0">
    <w:p w14:paraId="3E5DF282" w14:textId="77777777" w:rsidR="00280F41" w:rsidRDefault="00280F41"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1765A188" w:rsidR="00E834B7" w:rsidRDefault="00E834B7">
          <w:pPr>
            <w:pStyle w:val="Header"/>
            <w:rPr>
              <w:noProof/>
              <w:color w:val="000000" w:themeColor="text1"/>
              <w:lang w:eastAsia="en-US"/>
            </w:rPr>
          </w:pPr>
        </w:p>
      </w:tc>
    </w:tr>
  </w:tbl>
  <w:p w14:paraId="0F579C1C" w14:textId="30F296E7" w:rsidR="00D45945" w:rsidRDefault="003C4E95">
    <w:pPr>
      <w:pStyle w:val="Header"/>
    </w:pPr>
    <w:r>
      <w:rPr>
        <w:noProof/>
      </w:rPr>
      <w:drawing>
        <wp:anchor distT="0" distB="0" distL="114300" distR="114300" simplePos="0" relativeHeight="251670528" behindDoc="1" locked="0" layoutInCell="1" allowOverlap="1" wp14:anchorId="6938EA84" wp14:editId="6AC85990">
          <wp:simplePos x="0" y="0"/>
          <wp:positionH relativeFrom="column">
            <wp:posOffset>3825240</wp:posOffset>
          </wp:positionH>
          <wp:positionV relativeFrom="paragraph">
            <wp:posOffset>-276860</wp:posOffset>
          </wp:positionV>
          <wp:extent cx="2766060" cy="655320"/>
          <wp:effectExtent l="0" t="0" r="0" b="0"/>
          <wp:wrapNone/>
          <wp:docPr id="5"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r w:rsidR="00D45945">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9479CF"/>
    <w:multiLevelType w:val="hybridMultilevel"/>
    <w:tmpl w:val="159A0ABC"/>
    <w:lvl w:ilvl="0" w:tplc="54500166">
      <w:start w:val="1"/>
      <w:numFmt w:val="decimal"/>
      <w:lvlText w:val="%1."/>
      <w:lvlJc w:val="left"/>
      <w:pPr>
        <w:tabs>
          <w:tab w:val="num" w:pos="-1059"/>
        </w:tabs>
        <w:ind w:left="-1059" w:hanging="360"/>
      </w:pPr>
      <w:rPr>
        <w:rFonts w:hint="default"/>
      </w:rPr>
    </w:lvl>
    <w:lvl w:ilvl="1" w:tplc="08090019" w:tentative="1">
      <w:start w:val="1"/>
      <w:numFmt w:val="lowerLetter"/>
      <w:lvlText w:val="%2."/>
      <w:lvlJc w:val="left"/>
      <w:pPr>
        <w:tabs>
          <w:tab w:val="num" w:pos="-339"/>
        </w:tabs>
        <w:ind w:left="-339" w:hanging="360"/>
      </w:pPr>
    </w:lvl>
    <w:lvl w:ilvl="2" w:tplc="0809001B" w:tentative="1">
      <w:start w:val="1"/>
      <w:numFmt w:val="lowerRoman"/>
      <w:lvlText w:val="%3."/>
      <w:lvlJc w:val="right"/>
      <w:pPr>
        <w:tabs>
          <w:tab w:val="num" w:pos="381"/>
        </w:tabs>
        <w:ind w:left="381" w:hanging="180"/>
      </w:pPr>
    </w:lvl>
    <w:lvl w:ilvl="3" w:tplc="0809000F" w:tentative="1">
      <w:start w:val="1"/>
      <w:numFmt w:val="decimal"/>
      <w:lvlText w:val="%4."/>
      <w:lvlJc w:val="left"/>
      <w:pPr>
        <w:tabs>
          <w:tab w:val="num" w:pos="1101"/>
        </w:tabs>
        <w:ind w:left="1101" w:hanging="360"/>
      </w:pPr>
    </w:lvl>
    <w:lvl w:ilvl="4" w:tplc="08090019" w:tentative="1">
      <w:start w:val="1"/>
      <w:numFmt w:val="lowerLetter"/>
      <w:lvlText w:val="%5."/>
      <w:lvlJc w:val="left"/>
      <w:pPr>
        <w:tabs>
          <w:tab w:val="num" w:pos="1821"/>
        </w:tabs>
        <w:ind w:left="1821" w:hanging="360"/>
      </w:pPr>
    </w:lvl>
    <w:lvl w:ilvl="5" w:tplc="0809001B" w:tentative="1">
      <w:start w:val="1"/>
      <w:numFmt w:val="lowerRoman"/>
      <w:lvlText w:val="%6."/>
      <w:lvlJc w:val="right"/>
      <w:pPr>
        <w:tabs>
          <w:tab w:val="num" w:pos="2541"/>
        </w:tabs>
        <w:ind w:left="2541" w:hanging="180"/>
      </w:pPr>
    </w:lvl>
    <w:lvl w:ilvl="6" w:tplc="0809000F" w:tentative="1">
      <w:start w:val="1"/>
      <w:numFmt w:val="decimal"/>
      <w:lvlText w:val="%7."/>
      <w:lvlJc w:val="left"/>
      <w:pPr>
        <w:tabs>
          <w:tab w:val="num" w:pos="3261"/>
        </w:tabs>
        <w:ind w:left="3261" w:hanging="360"/>
      </w:pPr>
    </w:lvl>
    <w:lvl w:ilvl="7" w:tplc="08090019" w:tentative="1">
      <w:start w:val="1"/>
      <w:numFmt w:val="lowerLetter"/>
      <w:lvlText w:val="%8."/>
      <w:lvlJc w:val="left"/>
      <w:pPr>
        <w:tabs>
          <w:tab w:val="num" w:pos="3981"/>
        </w:tabs>
        <w:ind w:left="3981" w:hanging="360"/>
      </w:pPr>
    </w:lvl>
    <w:lvl w:ilvl="8" w:tplc="0809001B" w:tentative="1">
      <w:start w:val="1"/>
      <w:numFmt w:val="lowerRoman"/>
      <w:lvlText w:val="%9."/>
      <w:lvlJc w:val="right"/>
      <w:pPr>
        <w:tabs>
          <w:tab w:val="num" w:pos="4701"/>
        </w:tabs>
        <w:ind w:left="4701" w:hanging="180"/>
      </w:pPr>
    </w:lvl>
  </w:abstractNum>
  <w:abstractNum w:abstractNumId="6"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982E42"/>
    <w:multiLevelType w:val="hybridMultilevel"/>
    <w:tmpl w:val="926CCEBE"/>
    <w:lvl w:ilvl="0" w:tplc="A168C252">
      <w:start w:val="2"/>
      <w:numFmt w:val="decimal"/>
      <w:lvlText w:val="%1."/>
      <w:lvlJc w:val="left"/>
      <w:pPr>
        <w:tabs>
          <w:tab w:val="num" w:pos="-1059"/>
        </w:tabs>
        <w:ind w:left="-1059" w:hanging="360"/>
      </w:pPr>
      <w:rPr>
        <w:rFonts w:hint="default"/>
      </w:rPr>
    </w:lvl>
    <w:lvl w:ilvl="1" w:tplc="D3F852B6">
      <w:start w:val="1"/>
      <w:numFmt w:val="decimal"/>
      <w:lvlText w:val="(%2)"/>
      <w:lvlJc w:val="left"/>
      <w:pPr>
        <w:tabs>
          <w:tab w:val="num" w:pos="441"/>
        </w:tabs>
        <w:ind w:left="441" w:hanging="1140"/>
      </w:pPr>
      <w:rPr>
        <w:rFonts w:hint="default"/>
      </w:rPr>
    </w:lvl>
    <w:lvl w:ilvl="2" w:tplc="0809001B" w:tentative="1">
      <w:start w:val="1"/>
      <w:numFmt w:val="lowerRoman"/>
      <w:lvlText w:val="%3."/>
      <w:lvlJc w:val="right"/>
      <w:pPr>
        <w:tabs>
          <w:tab w:val="num" w:pos="381"/>
        </w:tabs>
        <w:ind w:left="381" w:hanging="180"/>
      </w:pPr>
    </w:lvl>
    <w:lvl w:ilvl="3" w:tplc="0809000F" w:tentative="1">
      <w:start w:val="1"/>
      <w:numFmt w:val="decimal"/>
      <w:lvlText w:val="%4."/>
      <w:lvlJc w:val="left"/>
      <w:pPr>
        <w:tabs>
          <w:tab w:val="num" w:pos="1101"/>
        </w:tabs>
        <w:ind w:left="1101" w:hanging="360"/>
      </w:pPr>
    </w:lvl>
    <w:lvl w:ilvl="4" w:tplc="08090019" w:tentative="1">
      <w:start w:val="1"/>
      <w:numFmt w:val="lowerLetter"/>
      <w:lvlText w:val="%5."/>
      <w:lvlJc w:val="left"/>
      <w:pPr>
        <w:tabs>
          <w:tab w:val="num" w:pos="1821"/>
        </w:tabs>
        <w:ind w:left="1821" w:hanging="360"/>
      </w:pPr>
    </w:lvl>
    <w:lvl w:ilvl="5" w:tplc="0809001B" w:tentative="1">
      <w:start w:val="1"/>
      <w:numFmt w:val="lowerRoman"/>
      <w:lvlText w:val="%6."/>
      <w:lvlJc w:val="right"/>
      <w:pPr>
        <w:tabs>
          <w:tab w:val="num" w:pos="2541"/>
        </w:tabs>
        <w:ind w:left="2541" w:hanging="180"/>
      </w:pPr>
    </w:lvl>
    <w:lvl w:ilvl="6" w:tplc="0809000F" w:tentative="1">
      <w:start w:val="1"/>
      <w:numFmt w:val="decimal"/>
      <w:lvlText w:val="%7."/>
      <w:lvlJc w:val="left"/>
      <w:pPr>
        <w:tabs>
          <w:tab w:val="num" w:pos="3261"/>
        </w:tabs>
        <w:ind w:left="3261" w:hanging="360"/>
      </w:pPr>
    </w:lvl>
    <w:lvl w:ilvl="7" w:tplc="08090019" w:tentative="1">
      <w:start w:val="1"/>
      <w:numFmt w:val="lowerLetter"/>
      <w:lvlText w:val="%8."/>
      <w:lvlJc w:val="left"/>
      <w:pPr>
        <w:tabs>
          <w:tab w:val="num" w:pos="3981"/>
        </w:tabs>
        <w:ind w:left="3981" w:hanging="360"/>
      </w:pPr>
    </w:lvl>
    <w:lvl w:ilvl="8" w:tplc="0809001B" w:tentative="1">
      <w:start w:val="1"/>
      <w:numFmt w:val="lowerRoman"/>
      <w:lvlText w:val="%9."/>
      <w:lvlJc w:val="right"/>
      <w:pPr>
        <w:tabs>
          <w:tab w:val="num" w:pos="4701"/>
        </w:tabs>
        <w:ind w:left="4701" w:hanging="180"/>
      </w:pPr>
    </w:lvl>
  </w:abstractNum>
  <w:abstractNum w:abstractNumId="8"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2531766">
    <w:abstractNumId w:val="6"/>
  </w:num>
  <w:num w:numId="2" w16cid:durableId="1840920056">
    <w:abstractNumId w:val="9"/>
  </w:num>
  <w:num w:numId="3" w16cid:durableId="1431972236">
    <w:abstractNumId w:val="4"/>
  </w:num>
  <w:num w:numId="4" w16cid:durableId="284578521">
    <w:abstractNumId w:val="8"/>
  </w:num>
  <w:num w:numId="5" w16cid:durableId="197817676">
    <w:abstractNumId w:val="2"/>
  </w:num>
  <w:num w:numId="6" w16cid:durableId="817766880">
    <w:abstractNumId w:val="3"/>
  </w:num>
  <w:num w:numId="7" w16cid:durableId="1792240246">
    <w:abstractNumId w:val="0"/>
  </w:num>
  <w:num w:numId="8" w16cid:durableId="556667740">
    <w:abstractNumId w:val="1"/>
  </w:num>
  <w:num w:numId="9" w16cid:durableId="318265366">
    <w:abstractNumId w:val="7"/>
  </w:num>
  <w:num w:numId="10" w16cid:durableId="19799196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20BBD"/>
    <w:rsid w:val="00036221"/>
    <w:rsid w:val="000577B0"/>
    <w:rsid w:val="000644D0"/>
    <w:rsid w:val="00083BAA"/>
    <w:rsid w:val="00086C86"/>
    <w:rsid w:val="000A61A0"/>
    <w:rsid w:val="000C0AF1"/>
    <w:rsid w:val="0010119B"/>
    <w:rsid w:val="001766D6"/>
    <w:rsid w:val="00180617"/>
    <w:rsid w:val="001C2880"/>
    <w:rsid w:val="001F5CD4"/>
    <w:rsid w:val="00260E53"/>
    <w:rsid w:val="00280F41"/>
    <w:rsid w:val="002F1522"/>
    <w:rsid w:val="002F2B4E"/>
    <w:rsid w:val="003444BE"/>
    <w:rsid w:val="003850AB"/>
    <w:rsid w:val="003936EF"/>
    <w:rsid w:val="003C4E95"/>
    <w:rsid w:val="003E24DF"/>
    <w:rsid w:val="004751C8"/>
    <w:rsid w:val="004A2B0D"/>
    <w:rsid w:val="004B5A62"/>
    <w:rsid w:val="004D5B28"/>
    <w:rsid w:val="005360EA"/>
    <w:rsid w:val="00563742"/>
    <w:rsid w:val="00564809"/>
    <w:rsid w:val="00597E25"/>
    <w:rsid w:val="005A4285"/>
    <w:rsid w:val="005C2210"/>
    <w:rsid w:val="00605BB7"/>
    <w:rsid w:val="006079ED"/>
    <w:rsid w:val="00615018"/>
    <w:rsid w:val="0062123A"/>
    <w:rsid w:val="00646E75"/>
    <w:rsid w:val="006C12A2"/>
    <w:rsid w:val="006C7CCD"/>
    <w:rsid w:val="006E3070"/>
    <w:rsid w:val="006F17E3"/>
    <w:rsid w:val="006F6F10"/>
    <w:rsid w:val="00783E79"/>
    <w:rsid w:val="007B0413"/>
    <w:rsid w:val="007B5AE8"/>
    <w:rsid w:val="007F5192"/>
    <w:rsid w:val="0086282E"/>
    <w:rsid w:val="008A48DB"/>
    <w:rsid w:val="008B57FD"/>
    <w:rsid w:val="008B7D39"/>
    <w:rsid w:val="008E382D"/>
    <w:rsid w:val="008E52E4"/>
    <w:rsid w:val="009068D2"/>
    <w:rsid w:val="00936DB0"/>
    <w:rsid w:val="00997F75"/>
    <w:rsid w:val="00A11A20"/>
    <w:rsid w:val="00A4545B"/>
    <w:rsid w:val="00A80830"/>
    <w:rsid w:val="00A818DC"/>
    <w:rsid w:val="00A96CF8"/>
    <w:rsid w:val="00AB4269"/>
    <w:rsid w:val="00AF4166"/>
    <w:rsid w:val="00B04E8E"/>
    <w:rsid w:val="00B50294"/>
    <w:rsid w:val="00B7664C"/>
    <w:rsid w:val="00B766E5"/>
    <w:rsid w:val="00BE2BA3"/>
    <w:rsid w:val="00C51E2F"/>
    <w:rsid w:val="00C70786"/>
    <w:rsid w:val="00C8222A"/>
    <w:rsid w:val="00CA40D1"/>
    <w:rsid w:val="00CD36A9"/>
    <w:rsid w:val="00D45945"/>
    <w:rsid w:val="00D66593"/>
    <w:rsid w:val="00D71D96"/>
    <w:rsid w:val="00DA6C99"/>
    <w:rsid w:val="00E27B46"/>
    <w:rsid w:val="00E305F2"/>
    <w:rsid w:val="00E31C8C"/>
    <w:rsid w:val="00E55D74"/>
    <w:rsid w:val="00E6540C"/>
    <w:rsid w:val="00E81E2A"/>
    <w:rsid w:val="00E834B7"/>
    <w:rsid w:val="00E9687A"/>
    <w:rsid w:val="00EE095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 w:type="character" w:styleId="FollowedHyperlink">
    <w:name w:val="FollowedHyperlink"/>
    <w:basedOn w:val="DefaultParagraphFont"/>
    <w:uiPriority w:val="99"/>
    <w:semiHidden/>
    <w:unhideWhenUsed/>
    <w:rsid w:val="00086C86"/>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efurniturehireplace.com/havill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hefurniturehireplace.com/havill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havillexhibitions.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customXml/itemProps2.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16c05727-aa75-4e4a-9b5f-8a80a1165891"/>
    <ds:schemaRef ds:uri="http://purl.org/dc/elements/1.1/"/>
    <ds:schemaRef ds:uri="http://schemas.openxmlformats.org/package/2006/metadata/core-properties"/>
    <ds:schemaRef ds:uri="71af3243-3dd4-4a8d-8c0d-dd76da1f02a5"/>
    <ds:schemaRef ds:uri="http://purl.org/dc/dcmitype/"/>
  </ds:schemaRefs>
</ds:datastoreItem>
</file>

<file path=customXml/itemProps3.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4.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2025-05-09T12:27:00Z</dcterms:created>
  <dcterms:modified xsi:type="dcterms:W3CDTF">2025-05-20T13:43:00Z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